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line="240" w:lineRule="auto"/>
        <w:jc w:val="center"/>
        <w:rPr>
          <w:rFonts w:ascii="TH SarabunPSK" w:hAnsi="TH SarabunPSK" w:eastAsia="Calibri" w:cs="TH SarabunPSK"/>
          <w:b/>
          <w:bCs/>
          <w:sz w:val="40"/>
          <w:szCs w:val="40"/>
        </w:rPr>
      </w:pPr>
      <w:r>
        <w:rPr>
          <w:rFonts w:ascii="TH SarabunPSK" w:hAnsi="TH SarabunPSK" w:eastAsia="Calibri" w:cs="TH SarabunPSK"/>
          <w:b/>
          <w:bCs/>
          <w:sz w:val="40"/>
          <w:szCs w:val="40"/>
          <w:cs/>
          <w:lang w:val="th-TH" w:bidi="th-TH"/>
        </w:rPr>
        <w:t>แผนพัฒนาประสิทธิภาพการให้บริการ</w:t>
      </w:r>
    </w:p>
    <w:p>
      <w:pPr>
        <w:spacing w:before="0" w:beforeAutospacing="0" w:after="0" w:line="240" w:lineRule="auto"/>
        <w:jc w:val="center"/>
        <w:rPr>
          <w:rFonts w:ascii="TH SarabunPSK" w:hAnsi="TH SarabunPSK" w:eastAsia="Calibri" w:cs="TH SarabunPSK"/>
          <w:b/>
          <w:bCs/>
          <w:sz w:val="36"/>
          <w:szCs w:val="36"/>
        </w:rPr>
      </w:pPr>
      <w:r>
        <w:rPr>
          <w:rFonts w:ascii="TH SarabunPSK" w:hAnsi="TH SarabunPSK" w:eastAsia="Calibri" w:cs="TH SarabunPSK"/>
          <w:b/>
          <w:bCs/>
          <w:sz w:val="36"/>
          <w:szCs w:val="36"/>
          <w:cs/>
          <w:lang w:val="th-TH" w:bidi="th-TH"/>
        </w:rPr>
        <w:t xml:space="preserve">หัวข้อ </w:t>
      </w:r>
      <w:r>
        <w:rPr>
          <w:rFonts w:ascii="TH SarabunPSK" w:hAnsi="TH SarabunPSK" w:eastAsia="Calibri" w:cs="TH SarabunPSK"/>
          <w:b/>
          <w:bCs/>
          <w:sz w:val="36"/>
          <w:szCs w:val="36"/>
        </w:rPr>
        <w:t xml:space="preserve"> :  </w:t>
      </w:r>
      <w:r>
        <w:rPr>
          <w:rFonts w:ascii="TH SarabunPSK" w:hAnsi="TH SarabunPSK" w:eastAsia="Calibri" w:cs="TH SarabunPSK"/>
          <w:b/>
          <w:bCs/>
          <w:sz w:val="36"/>
          <w:szCs w:val="36"/>
          <w:cs/>
          <w:lang w:val="th-TH" w:bidi="th-TH"/>
        </w:rPr>
        <w:t>การยกระดับการให้บริการประชาชน</w:t>
      </w:r>
    </w:p>
    <w:p>
      <w:pPr>
        <w:spacing w:before="0" w:beforeAutospacing="0" w:after="240" w:line="240" w:lineRule="auto"/>
        <w:jc w:val="center"/>
        <w:rPr>
          <w:rFonts w:ascii="TH SarabunPSK" w:hAnsi="TH SarabunPSK" w:eastAsia="Calibri" w:cs="TH SarabunPSK"/>
          <w:b/>
          <w:bCs/>
          <w:sz w:val="36"/>
          <w:szCs w:val="36"/>
        </w:rPr>
      </w:pPr>
      <w:r>
        <w:rPr>
          <w:rFonts w:ascii="TH SarabunPSK" w:hAnsi="TH SarabunPSK" w:eastAsia="Calibri" w:cs="TH SarabunPSK"/>
          <w:b/>
          <w:bCs/>
          <w:sz w:val="36"/>
          <w:szCs w:val="36"/>
          <w:cs/>
          <w:lang w:val="th-TH" w:bidi="th-TH"/>
        </w:rPr>
        <w:t xml:space="preserve">สถานีตำรวจภูธรชื่นชม </w:t>
      </w:r>
      <w:r>
        <w:rPr>
          <w:rFonts w:ascii="TH SarabunPSK" w:hAnsi="TH SarabunPSK" w:eastAsia="Calibri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eastAsia="Calibri" w:cs="TH SarabunPSK"/>
          <w:b/>
          <w:bCs/>
          <w:sz w:val="36"/>
          <w:szCs w:val="36"/>
          <w:cs/>
          <w:lang w:val="th-TH" w:bidi="th-TH"/>
        </w:rPr>
        <w:t>ประจำปีงบประมาณ</w:t>
      </w:r>
      <w:r>
        <w:rPr>
          <w:rFonts w:ascii="TH SarabunPSK" w:hAnsi="TH SarabunPSK" w:eastAsia="Calibri" w:cs="TH SarabunPSK"/>
          <w:b/>
          <w:bCs/>
          <w:sz w:val="36"/>
          <w:szCs w:val="36"/>
        </w:rPr>
        <w:t xml:space="preserve"> 2566</w:t>
      </w:r>
    </w:p>
    <w:p>
      <w:pPr>
        <w:spacing w:before="0" w:beforeAutospacing="0" w:after="0" w:line="240" w:lineRule="auto"/>
        <w:rPr>
          <w:rFonts w:hint="cs" w:ascii="TH SarabunPSK" w:hAnsi="TH SarabunPSK" w:eastAsia="Calibri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eastAsia="Calibri" w:cs="TH SarabunPSK"/>
          <w:b/>
          <w:bCs/>
          <w:sz w:val="32"/>
          <w:szCs w:val="32"/>
          <w:cs/>
          <w:lang w:val="th-TH" w:bidi="th-TH"/>
        </w:rPr>
        <w:t xml:space="preserve">ส่วนที่ </w:t>
      </w:r>
      <w:r>
        <w:rPr>
          <w:rFonts w:hint="cs" w:ascii="TH SarabunPSK" w:hAnsi="TH SarabunPSK" w:eastAsia="Calibri" w:cs="TH SarabunPSK"/>
          <w:b/>
          <w:bCs/>
          <w:sz w:val="32"/>
          <w:szCs w:val="32"/>
          <w:cs/>
        </w:rPr>
        <w:t xml:space="preserve">1 </w:t>
      </w:r>
      <w:r>
        <w:rPr>
          <w:rFonts w:hint="cs" w:ascii="TH SarabunPSK" w:hAnsi="TH SarabunPSK" w:eastAsia="Calibri" w:cs="TH SarabunPSK"/>
          <w:b/>
          <w:bCs/>
          <w:sz w:val="32"/>
          <w:szCs w:val="32"/>
          <w:cs/>
          <w:lang w:val="th-TH" w:bidi="th-TH"/>
        </w:rPr>
        <w:t>เหตุผลความจำเป็น</w:t>
      </w:r>
    </w:p>
    <w:p>
      <w:pPr>
        <w:spacing w:before="0" w:beforeAutospacing="0" w:after="0" w:line="240" w:lineRule="auto"/>
        <w:jc w:val="thaiDistribute"/>
        <w:rPr>
          <w:rFonts w:ascii="TH SarabunPSK" w:hAnsi="TH SarabunPSK" w:eastAsia="Calibri" w:cs="TH SarabunPSK"/>
          <w:b/>
          <w:bCs/>
          <w:sz w:val="32"/>
          <w:szCs w:val="32"/>
        </w:rPr>
      </w:pPr>
      <w:r>
        <w:rPr>
          <w:rFonts w:ascii="TH SarabunPSK" w:hAnsi="TH SarabunPSK" w:eastAsia="Calibri" w:cs="TH SarabunPSK"/>
          <w:b/>
          <w:bCs/>
          <w:sz w:val="32"/>
          <w:szCs w:val="32"/>
        </w:rPr>
        <w:t xml:space="preserve">               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การประเมินคุณธรรมและความโปร่งใสในการดำเนินงานของหน่วยงานภาครัฐ</w:t>
      </w:r>
      <w:r>
        <w:rPr>
          <w:rFonts w:ascii="TH SarabunPSK" w:hAnsi="TH SarabunPSK" w:eastAsia="Calibri" w:cs="TH SarabunPSK"/>
          <w:sz w:val="32"/>
          <w:szCs w:val="32"/>
        </w:rPr>
        <w:t xml:space="preserve"> (Integrity and Transparency Assessment : ITA)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เป็นการประเมินที่มีจุดมุ่งหมายที่จะก่อให้เกิดการปรับปรุงพัฒนาสถานีตำรวจ ด้านคุณธรรมและความโปร่งใส ทั้งการบริหารงานภายในหน่วยงาน และการดำเนินงานตามภารกิจของหน่วยงานให้เกิดประโยชน์สูงสุดต่อผู้มารับบริการ ประชาชน และสังคม รวมทั้งเพื่อกระตุ้นสถานีตำรวจ ให้ความสำคัญต่อข้อมูลต่างๆ ที่จะต้องมีการเปิดเผยต่อสาธารณชน โดยถือเป็นการประเมินที่ครอบคลุมสถานีตำรวจทั่วประเทศ ซึ่งสถานีตำรวจเป็นหน่วยงานที่ให้บริการกับประชาชนอย่างใกล้ชิด โดยมีผู้กำกับการ</w:t>
      </w:r>
      <w:r>
        <w:rPr>
          <w:rFonts w:ascii="TH SarabunPSK" w:hAnsi="TH SarabunPSK" w:eastAsia="Calibri" w:cs="TH SarabunPSK"/>
          <w:sz w:val="32"/>
          <w:szCs w:val="32"/>
        </w:rPr>
        <w:t>/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หัวหน้า สถานีเป็นผู้บังคับบัญชา ซึ่งมีภารกิจสำคัญในการรักษาความปลอดภัยพระมหากษัตริย์ พระราชินี พระรัชทายาท ผู้สำเร็จราชการแทนพระองค์ พระบรมวงศานุวงศ์ ผู้แทนพระองค์ และพระราชอาคันตุกะ โดยดูแล ควบคุม และกำกับการปฏิบัติงานของข้าราชการตำรวจซึ่งปฏิบัติการตามประมวลกฎหมายวิธีพิจารณาความอาญา ป้องกันและปราบปรามการกระทำความผิดอาญา รักษาความสงบเรียบร้อย ความปรอดภัยของประชาชนและความมั่นคงของราชอาณาจักร ปฏิบัติการอื่นใดตามที่กฎหมายกำหนดให้เป็นหน้าที่ของตำรวจ หรือสำนักงานตำรวจแห่งชาติ ช่วยเหลือการพัฒนาประเทศ และปฏิบัติการอื่นเพื่อส่งเสริมสนับสนุนให้การปฏิบัติหน้าที่ของตำรวจเป็นไปอย่างมีประสิทธิภาพ พัฒนาการให้บริการ อำนวยความสะดวกให้กับประชาชนที่มาติดต่อราชการ หรือมารับบริการของสถานีตำรวจ ซึ่งสอดคล้องกับตัวชี้วัดของสำนักงาน ป</w:t>
      </w:r>
      <w:r>
        <w:rPr>
          <w:rFonts w:ascii="TH SarabunPSK" w:hAnsi="TH SarabunPSK" w:eastAsia="Calibri" w:cs="TH SarabunPSK"/>
          <w:sz w:val="32"/>
          <w:szCs w:val="32"/>
        </w:rPr>
        <w:t>.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ป</w:t>
      </w:r>
      <w:r>
        <w:rPr>
          <w:rFonts w:ascii="TH SarabunPSK" w:hAnsi="TH SarabunPSK" w:eastAsia="Calibri" w:cs="TH SarabunPSK"/>
          <w:sz w:val="32"/>
          <w:szCs w:val="32"/>
        </w:rPr>
        <w:t>.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ช</w:t>
      </w:r>
      <w:r>
        <w:rPr>
          <w:rFonts w:ascii="TH SarabunPSK" w:hAnsi="TH SarabunPSK" w:eastAsia="Calibri" w:cs="TH SarabunPSK"/>
          <w:sz w:val="32"/>
          <w:szCs w:val="32"/>
        </w:rPr>
        <w:t xml:space="preserve">.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ในการประเมินคุณธรรมและความโปร่งใสในการดำเนินงานของหน่วยงานภาครัฐ</w:t>
      </w:r>
      <w:r>
        <w:rPr>
          <w:rFonts w:ascii="TH SarabunPSK" w:hAnsi="TH SarabunPSK" w:eastAsia="Calibri" w:cs="TH SarabunPSK"/>
          <w:sz w:val="32"/>
          <w:szCs w:val="32"/>
        </w:rPr>
        <w:t xml:space="preserve">(Integrity and Transparency Assessment : ITA) 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ได้แก่</w:t>
      </w:r>
      <w:r>
        <w:rPr>
          <w:rFonts w:ascii="TH SarabunPSK" w:hAnsi="TH SarabunPSK" w:eastAsia="Calibri" w:cs="TH SarabunPSK"/>
          <w:sz w:val="32"/>
          <w:szCs w:val="32"/>
        </w:rPr>
        <w:t xml:space="preserve"> 1.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คุณภาพการดำเนินงาน</w:t>
      </w:r>
      <w:r>
        <w:rPr>
          <w:rFonts w:ascii="TH SarabunPSK" w:hAnsi="TH SarabunPSK" w:eastAsia="Calibri" w:cs="TH SarabunPSK"/>
          <w:sz w:val="32"/>
          <w:szCs w:val="32"/>
        </w:rPr>
        <w:t xml:space="preserve">(Service Quality)  </w:t>
      </w:r>
    </w:p>
    <w:p>
      <w:pPr>
        <w:spacing w:before="0" w:beforeAutospacing="0" w:after="0" w:line="240" w:lineRule="auto"/>
        <w:jc w:val="thaiDistribute"/>
        <w:rPr>
          <w:rFonts w:ascii="TH SarabunPSK" w:hAnsi="TH SarabunPSK" w:eastAsia="Calibri" w:cs="TH SarabunPSK"/>
          <w:sz w:val="32"/>
          <w:szCs w:val="32"/>
        </w:rPr>
      </w:pPr>
      <w:r>
        <w:rPr>
          <w:rFonts w:ascii="TH SarabunPSK" w:hAnsi="TH SarabunPSK" w:eastAsia="Calibri" w:cs="TH SarabunPSK"/>
          <w:sz w:val="32"/>
          <w:szCs w:val="32"/>
        </w:rPr>
        <w:t xml:space="preserve">                               2.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ประสิทธิภาพการสื่อสาร</w:t>
      </w:r>
      <w:r>
        <w:rPr>
          <w:rFonts w:ascii="TH SarabunPSK" w:hAnsi="TH SarabunPSK" w:eastAsia="Calibri" w:cs="TH SarabunPSK"/>
          <w:sz w:val="32"/>
          <w:szCs w:val="32"/>
        </w:rPr>
        <w:t>(Communication Efficiency)</w:t>
      </w:r>
    </w:p>
    <w:p>
      <w:pPr>
        <w:spacing w:before="0" w:beforeAutospacing="0" w:after="0" w:line="240" w:lineRule="auto"/>
        <w:jc w:val="thaiDistribute"/>
        <w:rPr>
          <w:rFonts w:ascii="TH SarabunPSK" w:hAnsi="TH SarabunPSK" w:eastAsia="Calibri" w:cs="TH SarabunPSK"/>
          <w:sz w:val="32"/>
          <w:szCs w:val="32"/>
        </w:rPr>
      </w:pPr>
      <w:r>
        <w:rPr>
          <w:rFonts w:ascii="TH SarabunPSK" w:hAnsi="TH SarabunPSK" w:eastAsia="Calibri" w:cs="TH SarabunPSK"/>
          <w:sz w:val="32"/>
          <w:szCs w:val="32"/>
        </w:rPr>
        <w:t xml:space="preserve">                               3.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การปรับปรุงระบบการทำงาน</w:t>
      </w:r>
      <w:r>
        <w:rPr>
          <w:rFonts w:ascii="TH SarabunPSK" w:hAnsi="TH SarabunPSK" w:eastAsia="Calibri" w:cs="TH SarabunPSK"/>
          <w:sz w:val="32"/>
          <w:szCs w:val="32"/>
        </w:rPr>
        <w:t xml:space="preserve"> (Procedure Improvement) </w:t>
      </w:r>
    </w:p>
    <w:p>
      <w:pPr>
        <w:spacing w:before="0" w:beforeAutospacing="0" w:after="0" w:line="240" w:lineRule="auto"/>
        <w:jc w:val="thaiDistribute"/>
        <w:rPr>
          <w:rFonts w:ascii="TH SarabunPSK" w:hAnsi="TH SarabunPSK" w:eastAsia="Calibri" w:cs="TH SarabunPSK"/>
          <w:sz w:val="32"/>
          <w:szCs w:val="32"/>
        </w:rPr>
      </w:pP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ซึ่งหน่วยงานที่เข้าร่วมการประเมินจะต้องพัฒนา สถานีตำรวจภูธรชื่นชม พิจารณาแล้วเห็นว่า เพื่อให้การบริการต่อประชาชนของสถานีตำรวจตามแนวทางการยกระดับการบริการผู้มาติดต่อราชการของสถานีตำรวจมีประสิทธิภาพมากยิ่งขึ้น เพื่อให้สอดคล้องกับนโยบายของสำนักงานตำรวจแห่งชาติ และตัวชี้วัดที่สำนักงาน ป</w:t>
      </w:r>
      <w:r>
        <w:rPr>
          <w:rFonts w:ascii="TH SarabunPSK" w:hAnsi="TH SarabunPSK" w:eastAsia="Calibri" w:cs="TH SarabunPSK"/>
          <w:sz w:val="32"/>
          <w:szCs w:val="32"/>
        </w:rPr>
        <w:t>.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ป</w:t>
      </w:r>
      <w:r>
        <w:rPr>
          <w:rFonts w:ascii="TH SarabunPSK" w:hAnsi="TH SarabunPSK" w:eastAsia="Calibri" w:cs="TH SarabunPSK"/>
          <w:sz w:val="32"/>
          <w:szCs w:val="32"/>
        </w:rPr>
        <w:t>.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ช</w:t>
      </w:r>
      <w:r>
        <w:rPr>
          <w:rFonts w:ascii="TH SarabunPSK" w:hAnsi="TH SarabunPSK" w:eastAsia="Calibri" w:cs="TH SarabunPSK"/>
          <w:sz w:val="32"/>
          <w:szCs w:val="32"/>
        </w:rPr>
        <w:t>.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กำหนด โดยสำนักงานตำรวจแห่งชาติได้ขับเคลื่อนกระบวนการปฏิรูปองค์กรตำรวจ และเสริมสร้างภาพลักษณ์อันดีงาม ในการยกระดับการให้บริการประชาชนที่มาติดต่อขอรับบริการทั้งในและนอกสถานีตำรวจ ให้ได้รับความพึงพอใจ</w:t>
      </w:r>
    </w:p>
    <w:p>
      <w:pPr>
        <w:spacing w:before="0" w:beforeAutospacing="0" w:after="0" w:line="240" w:lineRule="auto"/>
        <w:jc w:val="thaiDistribute"/>
        <w:rPr>
          <w:rFonts w:ascii="TH SarabunPSK" w:hAnsi="TH SarabunPSK" w:eastAsia="Calibri" w:cs="TH SarabunPSK"/>
          <w:sz w:val="32"/>
          <w:szCs w:val="32"/>
        </w:rPr>
      </w:pPr>
      <w:r>
        <w:rPr>
          <w:rFonts w:ascii="TH SarabunPSK" w:hAnsi="TH SarabunPSK" w:eastAsia="Calibri" w:cs="TH SarabunPSK"/>
          <w:sz w:val="32"/>
          <w:szCs w:val="32"/>
        </w:rPr>
        <w:t xml:space="preserve">                 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สถานีตำรวจภูธรชื่นชม จึงได้จัดทำแผนพัฒนาประสิทธิภาพการให้บริการ</w:t>
      </w:r>
      <w:r>
        <w:rPr>
          <w:rFonts w:ascii="TH SarabunPSK" w:hAnsi="TH SarabunPSK" w:eastAsia="Calibri" w:cs="TH SarabunPSK"/>
          <w:sz w:val="32"/>
          <w:szCs w:val="32"/>
        </w:rPr>
        <w:t xml:space="preserve">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หัวข้อ</w:t>
      </w:r>
      <w:r>
        <w:rPr>
          <w:rFonts w:ascii="TH SarabunPSK" w:hAnsi="TH SarabunPSK" w:eastAsia="Calibri" w:cs="TH SarabunPSK"/>
          <w:sz w:val="32"/>
          <w:szCs w:val="32"/>
        </w:rPr>
        <w:t xml:space="preserve"> :</w:t>
      </w:r>
      <w:r>
        <w:rPr>
          <w:rFonts w:ascii="TH SarabunPSK" w:hAnsi="TH SarabunPSK" w:eastAsia="Calibri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การยกระดับการให้บริการประชาชน</w:t>
      </w:r>
      <w:r>
        <w:rPr>
          <w:rFonts w:ascii="TH SarabunPSK" w:hAnsi="TH SarabunPSK" w:eastAsia="Calibri" w:cs="TH SarabunPSK"/>
          <w:sz w:val="32"/>
          <w:szCs w:val="32"/>
        </w:rPr>
        <w:t xml:space="preserve">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ภายใต้การประเมินคุณธรรมและความโปร่งใสในการดำเนินงานของหน่วยงานภาครัฐ</w:t>
      </w:r>
      <w:r>
        <w:rPr>
          <w:rFonts w:ascii="TH SarabunPSK" w:hAnsi="TH SarabunPSK" w:eastAsia="Calibri" w:cs="TH SarabunPSK"/>
          <w:sz w:val="32"/>
          <w:szCs w:val="32"/>
        </w:rPr>
        <w:t xml:space="preserve"> (Integrity and Transparency Assessment : ITA)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ประจำปีงบประมาณ พ</w:t>
      </w:r>
      <w:r>
        <w:rPr>
          <w:rFonts w:ascii="TH SarabunPSK" w:hAnsi="TH SarabunPSK" w:eastAsia="Calibri" w:cs="TH SarabunPSK"/>
          <w:sz w:val="32"/>
          <w:szCs w:val="32"/>
        </w:rPr>
        <w:t>.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eastAsia="Calibri" w:cs="TH SarabunPSK"/>
          <w:sz w:val="32"/>
          <w:szCs w:val="32"/>
        </w:rPr>
        <w:t xml:space="preserve">.2566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ขึ้น เพื่อใช้เป็นแนวทางการปฏิบัติงานของสถานีตำรวจ และเจ้าหน้าที่ที่เกี่ยวข้อง</w:t>
      </w:r>
    </w:p>
    <w:p>
      <w:pPr>
        <w:spacing w:before="0" w:beforeAutospacing="0" w:after="0" w:line="240" w:lineRule="auto"/>
        <w:jc w:val="thaiDistribute"/>
        <w:rPr>
          <w:rFonts w:ascii="TH SarabunPSK" w:hAnsi="TH SarabunPSK" w:eastAsia="Calibri" w:cs="TH SarabunPSK"/>
          <w:sz w:val="32"/>
          <w:szCs w:val="32"/>
        </w:rPr>
      </w:pPr>
      <w:r>
        <w:rPr>
          <w:rFonts w:ascii="TH SarabunPSK" w:hAnsi="TH SarabunPSK" w:eastAsia="Calibri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-171450</wp:posOffset>
                </wp:positionV>
                <wp:extent cx="3552825" cy="695325"/>
                <wp:effectExtent l="0" t="0" r="28575" b="2857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6953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beforeAutospacing="0" w:after="0" w:line="240" w:lineRule="auto"/>
                              <w:jc w:val="center"/>
                              <w:rPr>
                                <w:rFonts w:hint="cs" w:ascii="TH SarabunPSK" w:hAnsi="TH SarabunPSK" w:eastAsia="Calibri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PSK" w:hAnsi="TH SarabunPSK" w:eastAsia="Calibri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แนวทาง</w:t>
                            </w:r>
                            <w:r>
                              <w:rPr>
                                <w:rFonts w:ascii="TH SarabunPSK" w:hAnsi="TH SarabunPSK" w:eastAsia="Calibri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การยกระดับการให้บริการประชาชน</w:t>
                            </w:r>
                            <w:r>
                              <w:rPr>
                                <w:rFonts w:hint="cs" w:ascii="TH SarabunPSK" w:hAnsi="TH SarabunPSK" w:eastAsia="Calibri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ประชาชน</w:t>
                            </w:r>
                          </w:p>
                          <w:p>
                            <w:pPr>
                              <w:spacing w:before="0" w:beforeAutospacing="0"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eastAsia="Calibri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ของ </w:t>
                            </w:r>
                            <w:r>
                              <w:rPr>
                                <w:rFonts w:ascii="TH SarabunPSK" w:hAnsi="TH SarabunPSK" w:eastAsia="Calibri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สถานีตำรวจภูธรชื่นชม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5.45pt;margin-top:-13.5pt;height:54.75pt;width:279.75pt;z-index:251659264;v-text-anchor:middle;mso-width-relative:page;mso-height-relative:page;" fillcolor="#B7DEE8 [1304]" filled="t" stroked="t" coordsize="21600,21600" arcsize="0.166666666666667" o:gfxdata="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u+2bqtgAAAAKAQAADwAAAAAA&#10;AAABACAAAAAiAAAAZHJzL2Rvd25yZXYueG1sUEsBAhQAFAAAAAgAh07iQFT/vGi+AgAAXwUAAA4A&#10;AAAAAAAAAQAgAAAAJwEAAGRycy9lMm9Eb2MueG1sUEsFBgAAAAAGAAYAWQEAAFcGAAAAAA==&#10;"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before="0" w:beforeAutospacing="0" w:after="0" w:line="240" w:lineRule="auto"/>
                        <w:jc w:val="center"/>
                        <w:rPr>
                          <w:rFonts w:hint="cs" w:ascii="TH SarabunPSK" w:hAnsi="TH SarabunPSK" w:eastAsia="Calibri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PSK" w:hAnsi="TH SarabunPSK" w:eastAsia="Calibri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แนวทาง</w:t>
                      </w:r>
                      <w:r>
                        <w:rPr>
                          <w:rFonts w:ascii="TH SarabunPSK" w:hAnsi="TH SarabunPSK" w:eastAsia="Calibri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การยกระดับการให้บริการประชาชน</w:t>
                      </w:r>
                      <w:r>
                        <w:rPr>
                          <w:rFonts w:hint="cs" w:ascii="TH SarabunPSK" w:hAnsi="TH SarabunPSK" w:eastAsia="Calibri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ประชาชน</w:t>
                      </w:r>
                    </w:p>
                    <w:p>
                      <w:pPr>
                        <w:spacing w:before="0" w:beforeAutospacing="0" w:after="0" w:line="240" w:lineRule="auto"/>
                        <w:jc w:val="center"/>
                        <w:rPr>
                          <w:rFonts w:hint="cs"/>
                          <w:b/>
                          <w:bCs/>
                          <w:cs/>
                        </w:rPr>
                      </w:pPr>
                      <w:r>
                        <w:rPr>
                          <w:rFonts w:hint="cs" w:ascii="TH SarabunPSK" w:hAnsi="TH SarabunPSK" w:eastAsia="Calibri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 xml:space="preserve">ของ </w:t>
                      </w:r>
                      <w:r>
                        <w:rPr>
                          <w:rFonts w:ascii="TH SarabunPSK" w:hAnsi="TH SarabunPSK" w:eastAsia="Calibri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สถานีตำรวจภูธรชื่นชม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spacing w:before="0" w:beforeAutospacing="0" w:after="0" w:line="240" w:lineRule="auto"/>
        <w:jc w:val="thaiDistribute"/>
        <w:rPr>
          <w:rFonts w:ascii="TH SarabunPSK" w:hAnsi="TH SarabunPSK" w:eastAsia="Calibri" w:cs="TH SarabunPSK"/>
          <w:sz w:val="32"/>
          <w:szCs w:val="32"/>
        </w:rPr>
      </w:pPr>
      <w:r>
        <w:rPr>
          <w:rFonts w:ascii="TH SarabunPSK" w:hAnsi="TH SarabunPSK" w:eastAsia="Calibri" w:cs="TH SarabunPSK"/>
          <w:sz w:val="32"/>
          <w:szCs w:val="32"/>
        </w:rPr>
        <w:t xml:space="preserve">  </w:t>
      </w:r>
    </w:p>
    <w:p>
      <w:pPr>
        <w:spacing w:before="0" w:beforeAutospacing="0" w:line="240" w:lineRule="auto"/>
        <w:jc w:val="thaiDistribute"/>
        <w:rPr>
          <w:rFonts w:ascii="TH SarabunPSK" w:hAnsi="TH SarabunPSK" w:eastAsia="Calibri" w:cs="TH SarabunPSK"/>
          <w:sz w:val="16"/>
          <w:szCs w:val="16"/>
        </w:rPr>
      </w:pPr>
      <w:r>
        <w:rPr>
          <w:rFonts w:ascii="TH SarabunPSK" w:hAnsi="TH SarabunPSK" w:eastAsia="Calibri" w:cs="TH SarabunPSK"/>
          <w:sz w:val="32"/>
          <w:szCs w:val="32"/>
        </w:rPr>
        <w:t xml:space="preserve">      </w:t>
      </w:r>
    </w:p>
    <w:p>
      <w:pPr>
        <w:pStyle w:val="5"/>
        <w:numPr>
          <w:ilvl w:val="0"/>
          <w:numId w:val="1"/>
        </w:numPr>
        <w:spacing w:before="0" w:beforeAutospacing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ยิ้มแย้มแจ่มใส </w:t>
      </w:r>
    </w:p>
    <w:p>
      <w:pPr>
        <w:pStyle w:val="5"/>
        <w:numPr>
          <w:ilvl w:val="0"/>
          <w:numId w:val="1"/>
        </w:numPr>
        <w:spacing w:before="0" w:beforeAutospacing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248285</wp:posOffset>
                </wp:positionV>
                <wp:extent cx="2028825" cy="419100"/>
                <wp:effectExtent l="0" t="0" r="28575" b="1905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191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บุคลิกภาพของเจ้าหน้าที่ตำรวจ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2pt;margin-top:19.55pt;height:33pt;width:159.75pt;z-index:251660288;v-text-anchor:middle;mso-width-relative:page;mso-height-relative:page;" fillcolor="#D7E4BD [1302]" filled="t" stroked="t" coordsize="21600,21600" arcsize="0.166666666666667" o:gfxdata="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C/FYf2AAAAAgBAAAPAAAA&#10;AAAAAAEAIAAAACIAAABkcnMvZG93bnJldi54bWxQSwECFAAUAAAACACHTuJAGbCDesACAABfBQAA&#10;DgAAAAAAAAABACAAAAAnAQAAZHJzL2Uyb0RvYy54bWxQSwUGAAAAAAYABgBZAQAAWQYAAAAA&#10;">
                <v:fill on="t" focussize="0,0"/>
                <v:stroke weight="2pt" color="#00B050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บุคลิกภาพของเจ้าหน้าที่ตำรวจ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ไม่แสดงกริยาท่าทางในลักษณะที่ไม่สนใจประชาชน</w:t>
      </w:r>
    </w:p>
    <w:p>
      <w:pPr>
        <w:pStyle w:val="5"/>
        <w:numPr>
          <w:ilvl w:val="0"/>
          <w:numId w:val="1"/>
        </w:numPr>
        <w:spacing w:before="0" w:beforeAutospacing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กิริยา วาจาสุภาพ อ่อนโยน</w:t>
      </w:r>
    </w:p>
    <w:p>
      <w:pPr>
        <w:pStyle w:val="5"/>
        <w:numPr>
          <w:ilvl w:val="0"/>
          <w:numId w:val="1"/>
        </w:numPr>
        <w:spacing w:before="0" w:beforeAutospacing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แสดงออกถึงการเอาใจใส่ กระตือรือร้น</w:t>
      </w:r>
    </w:p>
    <w:p>
      <w:pPr>
        <w:pStyle w:val="5"/>
        <w:numPr>
          <w:ilvl w:val="0"/>
          <w:numId w:val="1"/>
        </w:numPr>
        <w:spacing w:before="0" w:beforeAutospacing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เน้นบริการเบ็ดเสร็จ ณ จุดเดียว</w:t>
      </w:r>
    </w:p>
    <w:p>
      <w:pPr>
        <w:pStyle w:val="5"/>
        <w:numPr>
          <w:ilvl w:val="0"/>
          <w:numId w:val="1"/>
        </w:numPr>
        <w:spacing w:before="0" w:beforeAutospacing="0" w:line="240" w:lineRule="auto"/>
        <w:jc w:val="thaiDistribute"/>
        <w:rPr>
          <w:rFonts w:hint="cs"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ตำรวจ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ทุกนายมีหน้าที่ต้อนรับและอำนวยความสะดวกให้กับประชาชนที่มาขอรับบริการ</w:t>
      </w:r>
    </w:p>
    <w:p>
      <w:pPr>
        <w:pStyle w:val="5"/>
        <w:spacing w:before="0" w:beforeAutospacing="0" w:line="240" w:lineRule="auto"/>
        <w:ind w:left="4005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pStyle w:val="5"/>
        <w:numPr>
          <w:ilvl w:val="0"/>
          <w:numId w:val="1"/>
        </w:numPr>
        <w:spacing w:before="0" w:beforeAutospacing="0" w:line="240" w:lineRule="auto"/>
        <w:jc w:val="thaiDistribute"/>
        <w:rPr>
          <w:rFonts w:hint="cs"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10160</wp:posOffset>
                </wp:positionV>
                <wp:extent cx="1314450" cy="419100"/>
                <wp:effectExtent l="0" t="0" r="19050" b="190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19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สถานีตำรวจ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.2pt;margin-top:0.8pt;height:33pt;width:103.5pt;z-index:251661312;v-text-anchor:middle;mso-width-relative:page;mso-height-relative:page;" fillcolor="#FCD5B5 [1305]" filled="t" stroked="t" coordsize="21600,21600" arcsize="0.166666666666667" o:gfxdata="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A5j3gtUAAAAHAQAADwAAAAAA&#10;AAABACAAAAAiAAAAZHJzL2Rvd25yZXYueG1sUEsBAhQAFAAAAAgAh07iQJR5Ip3BAgAAgQUAAA4A&#10;AAAAAAAAAQAgAAAAJAEAAGRycy9lMm9Eb2MueG1sUEsFBgAAAAAGAAYAWQEAAFcGAAAAAA==&#10;">
                <v:fill on="t" focussize="0,0"/>
                <v:stroke weight="2pt" color="#984807 [16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สถานีตำรวจ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ต้องมีที่จอดรถสำหรับประชาชน</w:t>
      </w:r>
    </w:p>
    <w:p>
      <w:pPr>
        <w:pStyle w:val="5"/>
        <w:numPr>
          <w:ilvl w:val="0"/>
          <w:numId w:val="1"/>
        </w:numPr>
        <w:spacing w:before="0" w:beforeAutospacing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ห้องน้ำสะอาด เพียงพอ พร้อมใช้</w:t>
      </w:r>
    </w:p>
    <w:p>
      <w:pPr>
        <w:pStyle w:val="5"/>
        <w:spacing w:before="0" w:beforeAutospacing="0" w:line="240" w:lineRule="auto"/>
        <w:ind w:left="0" w:leftChars="0" w:firstLine="0" w:firstLineChars="0"/>
        <w:jc w:val="thaiDistribute"/>
        <w:rPr>
          <w:rFonts w:ascii="TH SarabunPSK" w:hAnsi="TH SarabunPSK" w:cs="TH SarabunPSK"/>
          <w:sz w:val="32"/>
          <w:szCs w:val="32"/>
        </w:rPr>
      </w:pPr>
    </w:p>
    <w:p>
      <w:pPr>
        <w:pStyle w:val="5"/>
        <w:spacing w:before="0" w:beforeAutospacing="0" w:line="240" w:lineRule="auto"/>
        <w:ind w:left="40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163830</wp:posOffset>
                </wp:positionV>
                <wp:extent cx="1314450" cy="419100"/>
                <wp:effectExtent l="0" t="0" r="19050" b="1905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191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นอก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สถานีตำรวจ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3.45pt;margin-top:12.9pt;height:33pt;width:103.5pt;z-index:251662336;v-text-anchor:middle;mso-width-relative:page;mso-height-relative:page;" fillcolor="#E6B9B8 [1301]" filled="t" stroked="t" coordsize="21600,21600" arcsize="0.166666666666667" o:gfxdata="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W7spEdgAAAAJAQAA&#10;DwAAAAAAAAABACAAAAAiAAAAZHJzL2Rvd25yZXYueG1sUEsBAhQAFAAAAAgAh07iQOrVkB/EAgAA&#10;bQUAAA4AAAAAAAAAAQAgAAAAJwEAAGRycy9lMm9Eb2MueG1sUEsFBgAAAAAGAAYAWQEAAF0GAAAA&#10;AA==&#10;">
                <v:fill on="t" focussize="0,0"/>
                <v:stroke weight="2pt" color="#C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นอก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สถานีตำรวจ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pPr>
        <w:rPr>
          <w:rFonts w:hint="cs"/>
        </w:rPr>
      </w:pPr>
      <w:r>
        <w:rPr>
          <w:rFonts w:hint="c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106680</wp:posOffset>
                </wp:positionV>
                <wp:extent cx="2133600" cy="419100"/>
                <wp:effectExtent l="0" t="0" r="19050" b="19050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191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พนักงานสื่อสาร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วิทยุ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รับแจ้งเหตุ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2pt;margin-top:8.4pt;height:33pt;width:168pt;z-index:251664384;v-text-anchor:middle;mso-width-relative:page;mso-height-relative:page;" fillcolor="#CCC1DA [1303]" filled="t" stroked="t" coordsize="21600,21600" arcsize="0.166666666666667" o:gfxdata="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KEHF8LUAAAABwEAAA8AAAAA&#10;AAAAAQAgAAAAIgAAAGRycy9kb3ducmV2LnhtbFBLAQIUABQAAAAIAIdO4kC5tk6/wwIAAG0FAAAO&#10;AAAAAAAAAAEAIAAAACMBAABkcnMvZTJvRG9jLnhtbFBLBQYAAAAABgAGAFkBAABYBgAAAAA=&#10;">
                <v:fill on="t" focussize="0,0"/>
                <v:stroke weight="2pt" color="#7030A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พนักงานสื่อสาร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วิทยุ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รับแจ้งเหตุ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pPr>
        <w:pStyle w:val="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พนักงานวิทยุต้องสอบถามที่อยู่ และหมายเลขโทรศัพท์ ของผู้แจ้งไว้ หากมีเหตุที่ตำรวจไม่สามารถไปพบได้ในเวลาอันรวดเร็ว</w:t>
      </w:r>
    </w:p>
    <w:p>
      <w:pPr>
        <w:pStyle w:val="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ตำรวจที่ได้รับแจ้งจากศูนย์วิทยุ เมื่อดำเนินการเสร็จสิ้นแล้วให้รายงานผลต่อศูนย์วิทยุทันที</w:t>
      </w:r>
    </w:p>
    <w:p>
      <w:pPr>
        <w:pStyle w:val="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หัวหน้าสถานี หัวหน้างานป้องกันปราบปราม และหัวหน้าสายจราจรต้องติดตามผลการปฏิบัติทางวิทยุสื่อสารอย่างจริงจัง            </w:t>
      </w:r>
    </w:p>
    <w:p>
      <w:r>
        <w:rPr>
          <w:rFonts w:hint="c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136525</wp:posOffset>
                </wp:positionV>
                <wp:extent cx="2133600" cy="419100"/>
                <wp:effectExtent l="0" t="0" r="19050" b="1905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191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ตำรวจ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มวลชนสัมพันธ์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.2pt;margin-top:10.75pt;height:33pt;width:168pt;z-index:251663360;v-text-anchor:middle;mso-width-relative:page;mso-height-relative:page;" fillcolor="#B7DEE8 [1304]" filled="t" stroked="t" coordsize="21600,21600" arcsize="0.166666666666667" o:gfxdata="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8FM/JtYAAAAI&#10;AQAADwAAAAAAAAABACAAAAAiAAAAZHJzL2Rvd25yZXYueG1sUEsBAhQAFAAAAAgAh07iQIimZFXJ&#10;AgAAjwUAAA4AAAAAAAAAAQAgAAAAJQEAAGRycy9lMm9Eb2MueG1sUEsFBgAAAAAGAAYAWQEAAGAG&#10;AAAAAA==&#10;">
                <v:fill on="t" focussize="0,0"/>
                <v:stroke weight="2pt" color="#31859C [2408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ตำรวจ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มวลชนสัมพันธ์</w:t>
                      </w:r>
                    </w:p>
                  </w:txbxContent>
                </v:textbox>
              </v:roundrect>
            </w:pict>
          </mc:Fallback>
        </mc:AlternateContent>
      </w:r>
    </w:p>
    <w:p/>
    <w:p>
      <w:pPr>
        <w:pStyle w:val="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เป็นการปฏิบัติการเชิงรุก หรือสร้างความใกล้ชิดและเป็นมิดกับประชาชน</w:t>
      </w:r>
    </w:p>
    <w:p>
      <w:pPr>
        <w:pStyle w:val="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เป็นการหาแนวร่วมและได้มาซึ่งประโยชน์ต่อการปฏิบัติงาน </w:t>
      </w:r>
    </w:p>
    <w:p>
      <w:pPr>
        <w:spacing w:before="0" w:beforeAutospacing="0" w:line="240" w:lineRule="auto"/>
        <w:rPr>
          <w:rFonts w:hint="cs"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ส่วนที่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2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ขอบเขตการพัฒนางานบริการ</w:t>
      </w:r>
      <w:r>
        <w:rPr>
          <w:rFonts w:ascii="TH SarabunPSK" w:hAnsi="TH SarabunPSK" w:cs="TH SarabunPSK"/>
          <w:b/>
          <w:bCs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คุณภาพของสถานที่</w:t>
      </w:r>
      <w:r>
        <w:rPr>
          <w:rFonts w:ascii="TH SarabunPSK" w:hAnsi="TH SarabunPSK" w:cs="TH SarabunPSK"/>
          <w:sz w:val="32"/>
          <w:szCs w:val="32"/>
        </w:rPr>
        <w:br w:type="textWrapping"/>
      </w:r>
      <w:r>
        <w:rPr>
          <w:rFonts w:ascii="TH SarabunPSK" w:hAnsi="TH SarabunPSK" w:cs="TH SarabunPSK"/>
          <w:sz w:val="32"/>
          <w:szCs w:val="32"/>
        </w:rPr>
        <w:t xml:space="preserve">                  2.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คุณภาพของบุคลากรผู้ให้บริการ</w:t>
      </w:r>
      <w:r>
        <w:rPr>
          <w:rFonts w:hint="cs"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3.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คุณภาพการดำเนินงาน</w:t>
      </w:r>
      <w:r>
        <w:rPr>
          <w:rFonts w:ascii="TH SarabunPSK" w:hAnsi="TH SarabunPSK" w:eastAsia="Calibri" w:cs="TH SarabunPSK"/>
          <w:sz w:val="32"/>
          <w:szCs w:val="32"/>
        </w:rPr>
        <w:t xml:space="preserve">(Service Quality)  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4.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ประสิทธิภาพการสื่อสาร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Communication Efficiency)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5.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การปรับปรุงระบบการทำงาน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Procedure Improvement)</w:t>
      </w:r>
    </w:p>
    <w:p>
      <w:pPr>
        <w:spacing w:before="0" w:beforeAutospacing="0" w:after="0" w:line="240" w:lineRule="auto"/>
        <w:rPr>
          <w:rFonts w:hint="cs"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295275</wp:posOffset>
                </wp:positionV>
                <wp:extent cx="200025" cy="171450"/>
                <wp:effectExtent l="57150" t="38100" r="28575" b="114300"/>
                <wp:wrapNone/>
                <wp:docPr id="9" name="ดาว 5 แฉ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1.45pt;margin-top:23.25pt;height:13.5pt;width:15.75pt;z-index:251665408;v-text-anchor:middle;mso-width-relative:page;mso-height-relative:page;" fillcolor="#2787A0 [3216]" filled="t" stroked="t" coordsize="200025,171450" o:gfxdata="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H8ITJ9cAAAAHAQAADwAAAAAAAAABACAAAAAiAAAAZHJzL2Rvd25yZXYueG1sUEsBAhQA&#10;FAAAAAgAh07iQKoday5JAwAARAcAAA4AAAAAAAAAAQAgAAAAJgEAAGRycy9lMm9Eb2MueG1sUEsF&#10;BgAAAAAGAAYAWQEAAOEGAAAAAA==&#10;" path="m0,65487l76403,65488,100012,0,123621,65488,200024,65487,138213,105961,161823,171449,100012,130975,38201,171449,61811,105961xe">
                <v:path textboxrect="0,0,200025,171450" o:connectlocs="100012,0;0,65487;38201,171449;161823,171449;200024,65487" o:connectangles="247,164,82,82,0"/>
                <v:fill type="gradient" on="t" color2="#34B3D6 [3216]" colors="0f #2787A0;52429f #36B1D2;65536f #34B3D6" angle="180" focus="100%" focussize="0,0" rotate="t">
                  <o:fill type="gradientUnscaled" v:ext="backwardCompatible"/>
                </v:fill>
                <v:stroke color="#46AAC5 [3208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ส่วนที่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3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ปัญหา อุปสรรค ความยุ่งยาก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Pain Point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หรือความต้องการของผู้รับบริการ</w:t>
      </w:r>
      <w:r>
        <w:rPr>
          <w:rFonts w:ascii="TH SarabunPSK" w:hAnsi="TH SarabunPSK" w:cs="TH SarabunPSK"/>
          <w:b/>
          <w:bCs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ด้านคุณภาพของบุคลากรผู้ให้บริการ</w:t>
      </w:r>
      <w:r>
        <w:rPr>
          <w:rFonts w:ascii="TH SarabunPSK" w:hAnsi="TH SarabunPSK" w:cs="TH SarabunPSK"/>
          <w:b/>
          <w:bCs/>
          <w:sz w:val="32"/>
          <w:szCs w:val="32"/>
        </w:rPr>
        <w:br w:type="textWrapping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เจ้าหน้าที่ผู้ปฏิบัติมีจำนวนไม่เพียงพอ ทำให้ไม่สามารถคัดเลือกเจ้าหน้าที่ที่มีความรู้ความ สามารถในด้านการให้บริการอย่างเต็มที่</w:t>
      </w:r>
      <w:r>
        <w:rPr>
          <w:rFonts w:ascii="TH SarabunPSK" w:hAnsi="TH SarabunPSK" w:cs="TH SarabunPSK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2.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เจ้าหน้าที่ผู้ปฏิบัติบางนายขาดจิตสำนึกในการให้บริการ </w:t>
      </w:r>
    </w:p>
    <w:p>
      <w:pPr>
        <w:spacing w:before="0" w:beforeAutospacing="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507365</wp:posOffset>
                </wp:positionV>
                <wp:extent cx="200025" cy="171450"/>
                <wp:effectExtent l="57150" t="38100" r="28575" b="114300"/>
                <wp:wrapNone/>
                <wp:docPr id="10" name="ดาว 5 แฉ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6.7pt;margin-top:39.95pt;height:13.5pt;width:15.75pt;z-index:251666432;v-text-anchor:middle;mso-width-relative:page;mso-height-relative:page;" fillcolor="#5D417E [3216]" filled="t" stroked="t" coordsize="200025,171450" o:gfxdata="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WA9Di2QAAAAgBAAAPAAAAAAAAAAEAIAAAACIAAABkcnMvZG93bnJldi54bWxQSwECFAAU&#10;AAAACACHTuJAwp1X2UYDAABGBwAADgAAAAAAAAABACAAAAAoAQAAZHJzL2Uyb0RvYy54bWxQSwUG&#10;AAAAAAYABgBZAQAA4AYAAAAA&#10;" path="m0,65487l76403,65488,100012,0,123621,65488,200024,65487,138213,105961,161823,171449,100012,130975,38201,171449,61811,105961xe">
                <v:path textboxrect="0,0,200025,171450" o:connectlocs="100012,0;0,65487;38201,171449;161823,171449;200024,65487" o:connectangles="247,164,82,82,0"/>
                <v:fill type="gradient" on="t" color2="#7B57A8 [3216]" colors="0f #5D417E;52429f #7B58A6;65536f #7B57A8" angle="180" focus="100%" focussize="0,0" rotate="t">
                  <o:fill type="gradientUnscaled" v:ext="backwardCompatible"/>
                </v:fill>
                <v:stroke color="#7D60A0 [3207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3.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ไม่สามารถตอบสนองความคาดหวังของผู้มาขอรับบริการได้ เนื่องจากประชาชนที่มาขอรับบริการตั้งความหวังไว้สูงเกินกว่าขอบเขตที่เจ้าหน้าที่ตำรวจผู้ปฏิบัติจะให้บริการได้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ด้านสถานที่</w:t>
      </w:r>
    </w:p>
    <w:p>
      <w:pPr>
        <w:spacing w:before="0" w:beforeAutospacing="0" w:after="0" w:line="240" w:lineRule="auto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1.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รูปแบบอาคารสถานที่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th-TH" w:bidi="th-TH"/>
        </w:rPr>
        <w:t>ที่ทำการของสถานีตำรวจ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ไม่สอดคล้องกับแนวทาง นโยบายการยกระดับการให้บริการบนสถานีตำรวจ เนื่องจากพื้นที่จำกัด ไม่สามารถรวมงานบริการที่เกี่ยวข้องไว้ที่ศูนย์บริการประชาชน ณ จุดเดียว หรือบริเวณเดียวกัน (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One Stop Service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)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 xml:space="preserve">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ได้</w:t>
      </w:r>
    </w:p>
    <w:p>
      <w:pPr>
        <w:spacing w:before="0" w:beforeAutospacing="0" w:after="0" w:line="240" w:lineRule="auto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                 2. ห้องสุขาตามรูปแบบเดิมไม่มีห้องสุขาสำหรับคนพิการไว้เป็นการเฉพาะ เจ้าหน้าที่ผู้ปฏิบัติต้องมาปรับปรุงแก้ไขเพิ่มเติมเพื่อให้สอดคล้องกับนโยบายที่สำนักงานตำรวจแห่งชาติกำหนด ซึ่งบางแห่งไม่สามารถทำในบริเวณ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ศูนย์บริการประชาชน ณ จุดเดียว หรือบริเวณเดียวกัน (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One Stop Service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)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 xml:space="preserve">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ได้เนื่องจากมีพื้นที่จำกัด </w:t>
      </w:r>
    </w:p>
    <w:p>
      <w:pPr>
        <w:spacing w:before="0" w:beforeAutospacing="0" w:after="0" w:line="240" w:lineRule="auto"/>
        <w:ind w:firstLine="1280" w:firstLineChars="400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3. การรวมงานบริการที่เกี่ยวข้องไว้ที่ศูนย์บริการประชาชน ณ จุดเดียว หรือบริเวณเดียวกัน (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One Stop Service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)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 xml:space="preserve">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ส่งผลให้มีขั้นตอน และใช้เวลาในการขอรับบริการเพิ่มขึ้น</w:t>
      </w:r>
    </w:p>
    <w:p>
      <w:pPr>
        <w:spacing w:before="0" w:beforeAutospacing="0" w:after="0" w:line="240" w:lineRule="auto"/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46990</wp:posOffset>
                </wp:positionV>
                <wp:extent cx="200025" cy="171450"/>
                <wp:effectExtent l="38735" t="15240" r="46990" b="80010"/>
                <wp:wrapNone/>
                <wp:docPr id="2" name="ดาว 5 แฉ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7.45pt;margin-top:3.7pt;height:13.5pt;width:15.75pt;z-index:251667456;v-text-anchor:middle;mso-width-relative:page;mso-height-relative:page;" fillcolor="#769535 [3216]" filled="t" stroked="t" coordsize="200025,171450" o:gfxdata="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O/fs29gAAAAGAQAADwAAAAAAAAABACAAAAAiAAAAZHJzL2Rvd25yZXYueG1sUEsBAhQA&#10;FAAAAAgAh07iQNX+oSVIAwAARAcAAA4AAAAAAAAAAQAgAAAAJwEAAGRycy9lMm9Eb2MueG1sUEsF&#10;BgAAAAAGAAYAWQEAAOEGAAAAAA==&#10;" path="m0,65487l76403,65488,100012,0,123621,65488,200024,65487,138213,105961,161823,171449,100012,130975,38201,171449,61811,105961xe">
                <v:path textboxrect="0,0,200025,171450" o:connectlocs="100012,0;0,65487;38201,171449;161823,171449;200024,65487" o:connectangles="247,164,82,82,0"/>
                <v:fill type="gradient" on="t" color2="#9CC746 [3216]" colors="0f #769535;52429f #9BC348;65536f #9CC746" angle="180" focus="100%" focussize="0,0" rotate="t">
                  <o:fill type="gradientUnscaled" v:ext="backwardCompatible"/>
                </v:fill>
                <v:stroke color="#98B954 [3206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             ด้านคุณภาพการดำเนินงาน</w:t>
      </w:r>
    </w:p>
    <w:p>
      <w:pPr>
        <w:numPr>
          <w:numId w:val="0"/>
        </w:numPr>
        <w:spacing w:before="0" w:beforeAutospacing="0" w:after="0" w:line="240" w:lineRule="auto"/>
        <w:ind w:left="1301" w:leftChars="0"/>
        <w:jc w:val="thaiDistribute"/>
        <w:rPr>
          <w:rFonts w:hint="cs"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1.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bidi="th-TH"/>
        </w:rPr>
        <w:t>ขาดการประชาสัมพันธ์และการให้บริการด้านข้อมูล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ข่าวสาร และขั้นตอนการติดต่องาน</w:t>
      </w:r>
    </w:p>
    <w:p>
      <w:pPr>
        <w:numPr>
          <w:numId w:val="0"/>
        </w:numPr>
        <w:spacing w:before="0" w:beforeAutospacing="0" w:after="0" w:line="240" w:lineRule="auto"/>
        <w:jc w:val="thaiDistribute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ให้กับผู้มาใช้บริการ หรือผู้มาติดต่อราชการ ส่งผลให้ประชาชนไม่ทราบขั้นตอน และแนวทางที่ต้องปฏิบัติ</w:t>
      </w:r>
    </w:p>
    <w:p>
      <w:pPr>
        <w:numPr>
          <w:numId w:val="0"/>
        </w:numPr>
        <w:spacing w:before="0" w:beforeAutospacing="0" w:after="0" w:line="240" w:lineRule="auto"/>
        <w:ind w:left="1301" w:leftChars="0"/>
        <w:rPr>
          <w:rFonts w:hint="cs"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2.ประชาชนผู้มาใช้บริการ หรือผู้มาติดต่อราชการบางส่วนยังไม่ทราบการให้บริการด้านข้อมูล </w:t>
      </w:r>
    </w:p>
    <w:p>
      <w:pPr>
        <w:numPr>
          <w:numId w:val="0"/>
        </w:numPr>
        <w:spacing w:before="0" w:beforeAutospacing="0" w:after="0" w:line="240" w:lineRule="auto"/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(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Public Information Service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)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 xml:space="preserve">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ทางสื่อสังคมออนไลน์ และช่องทางอื่น ซึ่งผู้รับบริการสามารถแจ้งเหตุ แจ้งปัญหา หรือปรึกษาข้อกฎหมายที่ไม่เร่งด่วน ส่งผลให้ประชาชนไม่ได้รับความสะดวกในการติดต่อกับสถานีตำรวจ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br w:type="textWrapping"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ส่วนที่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4 แนวทางการแก้ปัญหา  </w:t>
      </w:r>
    </w:p>
    <w:p>
      <w:pPr>
        <w:numPr>
          <w:numId w:val="0"/>
        </w:numPr>
        <w:spacing w:before="0" w:beforeAutospacing="0" w:after="0" w:line="240" w:lineRule="auto"/>
        <w:ind w:left="1374" w:leftChars="0"/>
        <w:rPr>
          <w:rFonts w:hint="cs" w:ascii="TH SarabunPSK" w:hAnsi="TH SarabunPSK" w:eastAsia="Calibri" w:cs="TH SarabunPSK"/>
          <w:sz w:val="32"/>
          <w:szCs w:val="32"/>
          <w:cs/>
          <w:lang w:val="en-US" w:bidi="th-TH"/>
        </w:rPr>
      </w:pP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สถานีตำรวจภูธรชื่นชม</w:t>
      </w:r>
      <w:r>
        <w:rPr>
          <w:rFonts w:hint="cs" w:ascii="TH SarabunPSK" w:hAnsi="TH SarabunPSK" w:eastAsia="Calibri" w:cs="TH SarabunPSK"/>
          <w:sz w:val="32"/>
          <w:szCs w:val="32"/>
          <w:cs/>
          <w:lang w:val="en-US" w:bidi="th-TH"/>
        </w:rPr>
        <w:t xml:space="preserve"> จะจัดทำแนวทางการให้บริการเพื่อให้ผู้รับบริการได้ทราบแนวทางการ</w:t>
      </w:r>
    </w:p>
    <w:p>
      <w:pPr>
        <w:numPr>
          <w:numId w:val="0"/>
        </w:numPr>
        <w:spacing w:before="0" w:beforeAutospacing="0" w:after="0" w:line="240" w:lineRule="auto"/>
        <w:rPr>
          <w:rFonts w:hint="cs" w:ascii="TH SarabunPSK" w:hAnsi="TH SarabunPSK" w:eastAsia="Calibri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sz w:val="32"/>
          <w:szCs w:val="32"/>
          <w:cs/>
          <w:lang w:val="en-US" w:bidi="th-TH"/>
        </w:rPr>
        <w:t>ปฏิบัติได้ถูกต้อง และมีช่องทางการรับรู้ การรับบริการหลายช่องทาง ดังนี้</w:t>
      </w:r>
    </w:p>
    <w:p>
      <w:pPr>
        <w:numPr>
          <w:numId w:val="0"/>
        </w:numPr>
        <w:spacing w:before="0" w:beforeAutospacing="0" w:after="0" w:line="240" w:lineRule="auto"/>
        <w:ind w:firstLine="1280" w:firstLineChars="400"/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>1.พัฒนาจุดประชาสัมพันธ์/การให้บริการ และประชาสัมพันธ์เสริมสร้างภาพลักษณ์การพัฒนา</w:t>
      </w:r>
    </w:p>
    <w:p>
      <w:pPr>
        <w:numPr>
          <w:numId w:val="0"/>
        </w:numPr>
        <w:spacing w:before="0" w:beforeAutospacing="0" w:after="0" w:line="240" w:lineRule="auto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 xml:space="preserve">ผ่าน </w:t>
      </w:r>
      <w:r>
        <w:rPr>
          <w:rFonts w:hint="default" w:ascii="TH SarabunPSK" w:hAnsi="TH SarabunPSK" w:eastAsia="Calibri" w:cs="TH SarabunPSK"/>
          <w:b w:val="0"/>
          <w:bCs w:val="0"/>
          <w:sz w:val="32"/>
          <w:szCs w:val="32"/>
          <w:cs w:val="0"/>
          <w:lang w:val="en-US" w:bidi="th-TH"/>
        </w:rPr>
        <w:t>Info Graphic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</w:t>
      </w:r>
    </w:p>
    <w:p>
      <w:pPr>
        <w:numPr>
          <w:ilvl w:val="0"/>
          <w:numId w:val="0"/>
        </w:numPr>
        <w:spacing w:before="0" w:beforeAutospacing="0" w:after="0" w:line="240" w:lineRule="auto"/>
        <w:ind w:firstLine="1280" w:firstLineChars="400"/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2.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พัฒนา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One Stop Service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 </w:t>
      </w: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>และประชาสัมพันธ์เสริมสร้างภาพลักษณ์การพัฒนา</w:t>
      </w:r>
    </w:p>
    <w:p>
      <w:pPr>
        <w:numPr>
          <w:ilvl w:val="0"/>
          <w:numId w:val="0"/>
        </w:numPr>
        <w:spacing w:before="0" w:beforeAutospacing="0" w:after="0" w:line="240" w:lineRule="auto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 xml:space="preserve">ผ่าน </w:t>
      </w:r>
      <w:r>
        <w:rPr>
          <w:rFonts w:hint="default" w:ascii="TH SarabunPSK" w:hAnsi="TH SarabunPSK" w:eastAsia="Calibri" w:cs="TH SarabunPSK"/>
          <w:b w:val="0"/>
          <w:bCs w:val="0"/>
          <w:sz w:val="32"/>
          <w:szCs w:val="32"/>
          <w:cs w:val="0"/>
          <w:lang w:val="en-US" w:bidi="th-TH"/>
        </w:rPr>
        <w:t>Info Graphic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</w:t>
      </w:r>
    </w:p>
    <w:p>
      <w:pPr>
        <w:numPr>
          <w:ilvl w:val="0"/>
          <w:numId w:val="0"/>
        </w:numPr>
        <w:spacing w:before="0" w:beforeAutospacing="0" w:after="0" w:line="240" w:lineRule="auto"/>
        <w:ind w:firstLine="1280" w:firstLineChars="400"/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3.พัฒนาศูนย์บริการด้านข้อมูล (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Public Information Service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) </w:t>
      </w: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>และประชาสัมพันธ์</w:t>
      </w:r>
    </w:p>
    <w:p>
      <w:pPr>
        <w:numPr>
          <w:numId w:val="0"/>
        </w:numPr>
        <w:spacing w:before="0" w:beforeAutospacing="0" w:after="0" w:line="240" w:lineRule="auto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 xml:space="preserve">เสริมสร้างภาพลักษณ์การพัฒนาผ่าน </w:t>
      </w:r>
      <w:r>
        <w:rPr>
          <w:rFonts w:hint="default" w:ascii="TH SarabunPSK" w:hAnsi="TH SarabunPSK" w:eastAsia="Calibri" w:cs="TH SarabunPSK"/>
          <w:b w:val="0"/>
          <w:bCs w:val="0"/>
          <w:sz w:val="32"/>
          <w:szCs w:val="32"/>
          <w:cs w:val="0"/>
          <w:lang w:val="en-US" w:bidi="th-TH"/>
        </w:rPr>
        <w:t>Info Graphic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</w:t>
      </w:r>
    </w:p>
    <w:p>
      <w:pPr>
        <w:numPr>
          <w:numId w:val="0"/>
        </w:numPr>
        <w:spacing w:before="0" w:beforeAutospacing="0" w:after="0" w:line="240" w:lineRule="auto"/>
        <w:ind w:firstLine="1280" w:firstLineChars="400"/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4.เผยแพร่พันธะสัญญา คู่มือ ขั้นตอนการให้บริการ 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 xml:space="preserve">E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 xml:space="preserve">Service </w:t>
      </w: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>และประชาสัมพันธ์</w:t>
      </w:r>
    </w:p>
    <w:p>
      <w:pPr>
        <w:numPr>
          <w:ilvl w:val="0"/>
          <w:numId w:val="0"/>
        </w:numPr>
        <w:spacing w:before="0" w:beforeAutospacing="0" w:after="0" w:line="240" w:lineRule="auto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 xml:space="preserve">เสริมสร้างภาพลักษณ์การพัฒนาผ่าน </w:t>
      </w:r>
      <w:r>
        <w:rPr>
          <w:rFonts w:hint="default" w:ascii="TH SarabunPSK" w:hAnsi="TH SarabunPSK" w:eastAsia="Calibri" w:cs="TH SarabunPSK"/>
          <w:b w:val="0"/>
          <w:bCs w:val="0"/>
          <w:sz w:val="32"/>
          <w:szCs w:val="32"/>
          <w:cs w:val="0"/>
          <w:lang w:val="en-US" w:bidi="th-TH"/>
        </w:rPr>
        <w:t>Info Graphic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</w:p>
    <w:p>
      <w:pPr>
        <w:numPr>
          <w:numId w:val="0"/>
        </w:numPr>
        <w:spacing w:before="0" w:beforeAutospacing="0" w:after="0" w:line="240" w:lineRule="auto"/>
        <w:ind w:left="1313" w:leftChars="0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5.เผยแพร่นโยบายการต่อต้านการรับสินบน และ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 xml:space="preserve">No gift Policy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และแนวทางการปฏิบัติ</w:t>
      </w:r>
    </w:p>
    <w:p>
      <w:pPr>
        <w:numPr>
          <w:numId w:val="0"/>
        </w:numPr>
        <w:spacing w:before="0" w:beforeAutospacing="0" w:after="0" w:line="240" w:lineRule="auto"/>
        <w:ind w:left="1313" w:leftChars="0"/>
        <w:jc w:val="thaiDistribute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6.เผยแพร่การขับเคลื่อนงานป้องกันปราบปราม อาชญากรรม/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CCTV/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และเทคโนโลยีต่างๆที่</w:t>
      </w:r>
    </w:p>
    <w:p>
      <w:pPr>
        <w:numPr>
          <w:ilvl w:val="0"/>
          <w:numId w:val="0"/>
        </w:numPr>
        <w:spacing w:before="0" w:beforeAutospacing="0" w:after="0" w:line="240" w:lineRule="auto"/>
        <w:jc w:val="thaiDistribute"/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นำมาใช้เพื่อสร้างความเชื่อมั่นแก่ประชาชน และประชาสัมพันธ์เสริมสร้าง</w:t>
      </w: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 xml:space="preserve">ภาพลักษณ์การพัฒนาผ่าน </w:t>
      </w:r>
      <w:r>
        <w:rPr>
          <w:rFonts w:hint="default" w:ascii="TH SarabunPSK" w:hAnsi="TH SarabunPSK" w:eastAsia="Calibri" w:cs="TH SarabunPSK"/>
          <w:b w:val="0"/>
          <w:bCs w:val="0"/>
          <w:sz w:val="32"/>
          <w:szCs w:val="32"/>
          <w:cs w:val="0"/>
          <w:lang w:val="en-US" w:bidi="th-TH"/>
        </w:rPr>
        <w:t>Info Graphic</w:t>
      </w: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 xml:space="preserve"> ปรับปรุงและพัฒนาห้องปฏิบัติการสายตรวจในรูปแบบของ </w:t>
      </w:r>
      <w:r>
        <w:rPr>
          <w:rFonts w:hint="default" w:ascii="TH SarabunPSK" w:hAnsi="TH SarabunPSK" w:eastAsia="Calibri" w:cs="TH SarabunPSK"/>
          <w:b w:val="0"/>
          <w:bCs w:val="0"/>
          <w:sz w:val="32"/>
          <w:szCs w:val="32"/>
          <w:cs w:val="0"/>
          <w:lang w:val="en-US" w:bidi="th-TH"/>
        </w:rPr>
        <w:t xml:space="preserve">CCOC </w:t>
      </w: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 xml:space="preserve">ที่พนักงานวิทยุ เจ้าหน้าที่สายตรวจ กล้องวงจรปิด หรือผู้บังคับบัญชาสั่งการและปฏิบัติไปพร้อมกับหน้าจอ เพื่อเพิ่มประสิทธิ ภาพในการระงับเหตุ เฝ้าระวังและสร้างความเชื่อมั่น ได้รับความเชื่อถือจากประชาชนและประชาสัมพันธ์เสริมสร้างภาพลักษณ์การพัฒนาผ่าน </w:t>
      </w:r>
      <w:r>
        <w:rPr>
          <w:rFonts w:hint="default" w:ascii="TH SarabunPSK" w:hAnsi="TH SarabunPSK" w:eastAsia="Calibri" w:cs="TH SarabunPSK"/>
          <w:b w:val="0"/>
          <w:bCs w:val="0"/>
          <w:sz w:val="32"/>
          <w:szCs w:val="32"/>
          <w:cs w:val="0"/>
          <w:lang w:val="en-US" w:bidi="th-TH"/>
        </w:rPr>
        <w:t>Info Graphic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ปรับปรุงพัฒนานำเทคโนโลยีมาใช้ในการแก้ไขและป้องกันอุบัติเหตุบนท้องถนน </w:t>
      </w: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 xml:space="preserve">และประชาสัมพันธ์เสริมสร้างภาพลักษณ์การพัฒนาผ่าน </w:t>
      </w:r>
      <w:r>
        <w:rPr>
          <w:rFonts w:hint="default" w:ascii="TH SarabunPSK" w:hAnsi="TH SarabunPSK" w:eastAsia="Calibri" w:cs="TH SarabunPSK"/>
          <w:b w:val="0"/>
          <w:bCs w:val="0"/>
          <w:sz w:val="32"/>
          <w:szCs w:val="32"/>
          <w:cs w:val="0"/>
          <w:lang w:val="en-US" w:bidi="th-TH"/>
        </w:rPr>
        <w:t>Info Graphic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แผนพัฒนาประสิทธิภาพการให้บริการและการรายงานการดำเนินการตามแผนฯ </w:t>
      </w:r>
      <w:r>
        <w:rPr>
          <w:rFonts w:ascii="TH SarabunPSK" w:hAnsi="TH SarabunPSK" w:eastAsia="Calibri" w:cs="TH SarabunPSK"/>
          <w:sz w:val="32"/>
          <w:szCs w:val="32"/>
          <w:cs/>
          <w:lang w:val="th-TH" w:bidi="th-TH"/>
        </w:rPr>
        <w:t>สถานีตำรวจภูธรชื่นชม</w:t>
      </w:r>
    </w:p>
    <w:p>
      <w:pPr>
        <w:numPr>
          <w:ilvl w:val="0"/>
          <w:numId w:val="0"/>
        </w:numPr>
        <w:spacing w:before="0" w:beforeAutospacing="0" w:after="0" w:line="240" w:lineRule="auto"/>
        <w:jc w:val="thaiDistribute"/>
        <w:rPr>
          <w:rFonts w:hint="cs" w:ascii="TH SarabunPSK" w:hAnsi="TH SarabunPSK" w:eastAsia="Calibri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/>
          <w:bCs/>
          <w:sz w:val="32"/>
          <w:szCs w:val="32"/>
          <w:cs/>
          <w:lang w:val="th-TH" w:bidi="th-TH"/>
        </w:rPr>
        <w:t>ส่วนที่</w:t>
      </w:r>
      <w:r>
        <w:rPr>
          <w:rFonts w:hint="cs" w:ascii="TH SarabunPSK" w:hAnsi="TH SarabunPSK" w:eastAsia="Calibri" w:cs="TH SarabunPSK"/>
          <w:b/>
          <w:bCs/>
          <w:sz w:val="32"/>
          <w:szCs w:val="32"/>
          <w:cs/>
          <w:lang w:val="en-US" w:bidi="th-TH"/>
        </w:rPr>
        <w:t xml:space="preserve"> 5 ผลลัพธ์</w:t>
      </w:r>
    </w:p>
    <w:p>
      <w:pPr>
        <w:numPr>
          <w:ilvl w:val="0"/>
          <w:numId w:val="3"/>
        </w:numPr>
        <w:spacing w:before="0" w:beforeAutospacing="0" w:after="0" w:line="240" w:lineRule="auto"/>
        <w:ind w:left="1374" w:leftChars="0" w:firstLine="0" w:firstLineChars="0"/>
        <w:jc w:val="thaiDistribute"/>
        <w:rPr>
          <w:rFonts w:hint="default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>ผู้รับบริการได้รับการบริการที่มีประสิทธิภาพมากยิ่งขึ้น เช่นได้รับคู่มือการให้บริการ</w:t>
      </w:r>
    </w:p>
    <w:p>
      <w:pPr>
        <w:numPr>
          <w:numId w:val="0"/>
        </w:numPr>
        <w:spacing w:before="0" w:beforeAutospacing="0" w:after="0" w:line="240" w:lineRule="auto"/>
        <w:jc w:val="thaiDistribute"/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>ประชาชน มีพันธะสัญญา เป็นต้น</w:t>
      </w:r>
    </w:p>
    <w:p>
      <w:pPr>
        <w:numPr>
          <w:ilvl w:val="0"/>
          <w:numId w:val="3"/>
        </w:numPr>
        <w:spacing w:before="0" w:beforeAutospacing="0" w:after="0" w:line="240" w:lineRule="auto"/>
        <w:ind w:left="1374" w:leftChars="0" w:firstLine="0" w:firstLineChars="0"/>
        <w:jc w:val="thaiDistribute"/>
        <w:rPr>
          <w:rFonts w:hint="default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>ประชาชนที่มาขอใช้บริการ สามารถเข้าถึงการบิรการด้านข้อมูลข่าวสาร และขั้นตอนการ</w:t>
      </w:r>
    </w:p>
    <w:p>
      <w:pPr>
        <w:numPr>
          <w:numId w:val="0"/>
        </w:numPr>
        <w:spacing w:before="0" w:beforeAutospacing="0" w:after="0" w:line="240" w:lineRule="auto"/>
        <w:jc w:val="thaiDistribute"/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>ติดต่องานกับเจ้าหน้าที่ตำรวจผู้ให้บริการ ส่งผลให้ประชาชนลดขั้นตอนที่ต้องปฏิบัติได้</w:t>
      </w:r>
    </w:p>
    <w:p>
      <w:pPr>
        <w:numPr>
          <w:ilvl w:val="0"/>
          <w:numId w:val="3"/>
        </w:numPr>
        <w:spacing w:before="0" w:beforeAutospacing="0" w:after="0" w:line="240" w:lineRule="auto"/>
        <w:ind w:left="1374" w:leftChars="0" w:firstLine="0" w:firstLineChars="0"/>
        <w:jc w:val="left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>ประชาชนที่มาขอใช้บริการ สามารถเข้าถึงการบิรการด้านข้อมูล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(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 xml:space="preserve">Public Information </w:t>
      </w:r>
    </w:p>
    <w:p>
      <w:pPr>
        <w:numPr>
          <w:numId w:val="0"/>
        </w:numPr>
        <w:spacing w:before="0" w:beforeAutospacing="0" w:after="0" w:line="240" w:lineRule="auto"/>
        <w:jc w:val="left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Service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)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 xml:space="preserve">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ทางสื่อสังคมออนไลน์ และช่องทางอื่น ซึ่งผู้รับบริการสามารถแจ้งเหตุ แจ้งปัญหา หรือปรึกษาข้อกฎหมายที่ไม่เร่งด่วน ส่งผลให้ประชาชนได้รับความสะดวกในการติดต่อกับสถานีตำรวจ</w:t>
      </w:r>
    </w:p>
    <w:p>
      <w:pPr>
        <w:numPr>
          <w:ilvl w:val="0"/>
          <w:numId w:val="3"/>
        </w:numPr>
        <w:spacing w:before="0" w:beforeAutospacing="0" w:after="0" w:line="240" w:lineRule="auto"/>
        <w:ind w:left="1374" w:leftChars="0" w:firstLine="0" w:firstLineChars="0"/>
        <w:jc w:val="left"/>
        <w:rPr>
          <w:rFonts w:hint="default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bidi="th-TH"/>
        </w:rPr>
        <w:t>ผู้เข้ารับบริการมีช่องทางในการเข้าถึงข้อมูลการให้บริการ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การสื่อสารเพื่อสอบถามข้อมูล </w:t>
      </w:r>
    </w:p>
    <w:p>
      <w:pPr>
        <w:numPr>
          <w:numId w:val="0"/>
        </w:numPr>
        <w:spacing w:before="0" w:beforeAutospacing="0" w:after="0" w:line="240" w:lineRule="auto"/>
        <w:jc w:val="left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การแสดงความคิดเห็น และข้อเสนอแนะต่างๆต่อการให้บริการของสถานีตำรวจ</w:t>
      </w:r>
    </w:p>
    <w:p>
      <w:pPr>
        <w:numPr>
          <w:ilvl w:val="0"/>
          <w:numId w:val="3"/>
        </w:numPr>
        <w:spacing w:before="0" w:beforeAutospacing="0" w:after="0" w:line="240" w:lineRule="auto"/>
        <w:ind w:left="1374" w:leftChars="0" w:firstLine="0" w:firstLineChars="0"/>
        <w:jc w:val="left"/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>ประชาชนที่มาขอใช้บริการ ได้รับความสะดวก มีที่จอดรถ มีห้องสุขาที่สะอาดเพียงพอ</w:t>
      </w:r>
    </w:p>
    <w:p>
      <w:pPr>
        <w:numPr>
          <w:ilvl w:val="0"/>
          <w:numId w:val="3"/>
        </w:numPr>
        <w:spacing w:before="0" w:beforeAutospacing="0" w:after="0" w:line="240" w:lineRule="auto"/>
        <w:ind w:left="1374" w:leftChars="0" w:firstLine="0" w:firstLineChars="0"/>
        <w:jc w:val="left"/>
        <w:rPr>
          <w:rFonts w:hint="default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>ประชาชนที่มาขอใช้บริการ มีความพึงพอใจในการบริการของเจ้าหน้าที่ผู้ให้บริการ</w:t>
      </w:r>
    </w:p>
    <w:p>
      <w:pPr>
        <w:numPr>
          <w:ilvl w:val="0"/>
          <w:numId w:val="3"/>
        </w:numPr>
        <w:spacing w:before="0" w:beforeAutospacing="0" w:after="0" w:line="240" w:lineRule="auto"/>
        <w:ind w:left="1374" w:leftChars="0" w:firstLine="0" w:firstLineChars="0"/>
        <w:jc w:val="left"/>
        <w:rPr>
          <w:rFonts w:hint="default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>ประชาชนที่มาขอใช้บริการ มีทัศนคติที่ดีต่อการปฏบัติหน้าที่ของเจ้าหน้าที่ตำรวจผู้</w:t>
      </w:r>
    </w:p>
    <w:p>
      <w:pPr>
        <w:numPr>
          <w:numId w:val="0"/>
        </w:numPr>
        <w:spacing w:before="0" w:beforeAutospacing="0" w:after="0" w:line="240" w:lineRule="auto"/>
        <w:jc w:val="left"/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t>ให้บริการ</w:t>
      </w:r>
    </w:p>
    <w:p>
      <w:pPr>
        <w:numPr>
          <w:numId w:val="0"/>
        </w:numPr>
        <w:spacing w:before="0" w:beforeAutospacing="0" w:after="0" w:line="240" w:lineRule="auto"/>
        <w:jc w:val="center"/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</w:p>
    <w:p>
      <w:pPr>
        <w:numPr>
          <w:numId w:val="0"/>
        </w:numPr>
        <w:spacing w:before="0" w:beforeAutospacing="0" w:after="0" w:line="240" w:lineRule="auto"/>
        <w:jc w:val="left"/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</w:p>
    <w:p>
      <w:pPr>
        <w:numPr>
          <w:numId w:val="0"/>
        </w:numPr>
        <w:spacing w:before="0" w:beforeAutospacing="0" w:after="0" w:line="240" w:lineRule="auto"/>
        <w:jc w:val="left"/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</w:p>
    <w:p>
      <w:pPr>
        <w:numPr>
          <w:numId w:val="0"/>
        </w:numPr>
        <w:spacing w:before="0" w:beforeAutospacing="0" w:after="0" w:line="240" w:lineRule="auto"/>
        <w:jc w:val="center"/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 w:val="0"/>
          <w:bCs w:val="0"/>
          <w:sz w:val="32"/>
          <w:szCs w:val="32"/>
          <w:cs/>
          <w:lang w:val="en-US" w:bidi="th-TH"/>
        </w:rPr>
        <w:drawing>
          <wp:inline distT="0" distB="0" distL="114300" distR="114300">
            <wp:extent cx="1195705" cy="1096010"/>
            <wp:effectExtent l="0" t="0" r="4445" b="8890"/>
            <wp:docPr id="5" name="รูปภาพ 5" descr="S__2940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S__29409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before="0" w:beforeAutospacing="0" w:after="0" w:line="240" w:lineRule="auto"/>
        <w:jc w:val="center"/>
        <w:rPr>
          <w:rFonts w:ascii="TH SarabunPSK" w:hAnsi="TH SarabunPSK" w:eastAsia="Calibri" w:cs="TH SarabunPSK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eastAsia="Calibri" w:cs="TH SarabunPSK"/>
          <w:b/>
          <w:bCs/>
          <w:sz w:val="32"/>
          <w:szCs w:val="32"/>
          <w:cs/>
          <w:lang w:val="th-TH" w:bidi="th-TH"/>
        </w:rPr>
        <w:t>คำสั่ง</w:t>
      </w:r>
      <w:r>
        <w:rPr>
          <w:rFonts w:ascii="TH SarabunPSK" w:hAnsi="TH SarabunPSK" w:eastAsia="Calibri" w:cs="TH SarabunPSK"/>
          <w:b/>
          <w:bCs/>
          <w:sz w:val="32"/>
          <w:szCs w:val="32"/>
          <w:cs/>
          <w:lang w:val="th-TH" w:bidi="th-TH"/>
        </w:rPr>
        <w:t>สถานีตำรวจภูธรชื่นชม</w:t>
      </w:r>
    </w:p>
    <w:p>
      <w:pPr>
        <w:numPr>
          <w:numId w:val="0"/>
        </w:numPr>
        <w:spacing w:before="0" w:beforeAutospacing="0" w:after="0" w:line="240" w:lineRule="auto"/>
        <w:jc w:val="center"/>
        <w:rPr>
          <w:rFonts w:hint="cs" w:ascii="TH SarabunPSK" w:hAnsi="TH SarabunPSK" w:eastAsia="Calibri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/>
          <w:bCs/>
          <w:sz w:val="32"/>
          <w:szCs w:val="32"/>
          <w:cs/>
          <w:lang w:val="en-US" w:bidi="th-TH"/>
        </w:rPr>
        <w:t>ที่ ๖๐/๒๕๖๖</w:t>
      </w:r>
    </w:p>
    <w:p>
      <w:pPr>
        <w:numPr>
          <w:numId w:val="0"/>
        </w:numPr>
        <w:spacing w:before="0" w:beforeAutospacing="0" w:after="0" w:line="240" w:lineRule="auto"/>
        <w:jc w:val="center"/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Calibri" w:cs="TH SarabunPSK"/>
          <w:b/>
          <w:bCs/>
          <w:sz w:val="32"/>
          <w:szCs w:val="32"/>
          <w:cs/>
          <w:lang w:val="en-US" w:bidi="th-TH"/>
        </w:rPr>
        <w:t xml:space="preserve">เรื่อง  ให้รวมงานบริการไว้ ณ จุดเดียว </w:t>
      </w:r>
      <w:r>
        <w:rPr>
          <w:rFonts w:hint="default" w:ascii="TH SarabunPSK" w:hAnsi="TH SarabunPSK" w:cs="TH SarabunPSK"/>
          <w:b/>
          <w:bCs/>
          <w:sz w:val="32"/>
          <w:szCs w:val="32"/>
          <w:cs w:val="0"/>
          <w:lang w:val="en-US" w:bidi="th-TH"/>
        </w:rPr>
        <w:t>One Stop Service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</w:p>
    <w:p>
      <w:pPr>
        <w:numPr>
          <w:numId w:val="0"/>
        </w:numPr>
        <w:spacing w:before="0" w:beforeAutospacing="0" w:after="0" w:line="240" w:lineRule="auto"/>
        <w:jc w:val="center"/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......................................................................</w:t>
      </w:r>
    </w:p>
    <w:p>
      <w:pPr>
        <w:numPr>
          <w:numId w:val="0"/>
        </w:numPr>
        <w:spacing w:before="0" w:beforeAutospacing="0" w:after="0" w:line="240" w:lineRule="auto"/>
        <w:jc w:val="thaiDistribute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               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  ตามนโยบายการบริหารราชการ สำนักงานตำรวจแห่งชาติ ว่าด้วยการพัฒนาสถานีตำรวจและหน่วยบริการประชาชนเกี่ยวกับการบริการ ณ จุดเดียว  (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One Stop Service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) เพื่อบูรณาการด้านการให้บริการทั่วไปเกิดประสิทธิภาพสูงสุดโดยยึดประชาชนเป็นศูนย์กลาง และเป็นการลดขั้นตอนรวมถึงลดระยะเวลาการให้บริการที่สะดวกรวดเร็วยิ่งขึ้น ให้รวมงานดังต่อไปนี้ไว้ ณ จุดเดียวกัน โดยใช้พื้นที่บริเวณชั้นล่างของสถานีเป็นจุดบริการประชาชน       </w:t>
      </w:r>
    </w:p>
    <w:p>
      <w:pPr>
        <w:numPr>
          <w:numId w:val="0"/>
        </w:numPr>
        <w:spacing w:before="0" w:beforeAutospacing="0" w:after="0" w:line="240" w:lineRule="auto"/>
        <w:jc w:val="thaiDistribute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                   ๑. งานรับแจ้งเอกสารหาย,  รับเรื่องราวร้องทุกข์,  พนักงานสอบสวนเวร</w:t>
      </w:r>
    </w:p>
    <w:p>
      <w:pPr>
        <w:numPr>
          <w:numId w:val="0"/>
        </w:numPr>
        <w:spacing w:before="0" w:beforeAutospacing="0" w:after="0" w:line="240" w:lineRule="auto"/>
        <w:jc w:val="thaiDistribute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                   ๒. งานเปรียบเทียบปรับคดีอาญา,  จราจร</w:t>
      </w:r>
    </w:p>
    <w:p>
      <w:pPr>
        <w:numPr>
          <w:numId w:val="0"/>
        </w:numPr>
        <w:spacing w:before="0" w:beforeAutospacing="0" w:after="0" w:line="240" w:lineRule="auto"/>
        <w:jc w:val="thaiDistribute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                   ๓. งานวิทยาการพิมพ์ลายนิ้วมือ ประวัติ ถอนประกัน การขออนุญาตต่างๆ การถอนหลักทรัพย์ประกัน</w:t>
      </w:r>
    </w:p>
    <w:p>
      <w:pPr>
        <w:numPr>
          <w:numId w:val="0"/>
        </w:numPr>
        <w:spacing w:before="0" w:beforeAutospacing="0" w:after="0" w:line="240" w:lineRule="auto"/>
        <w:jc w:val="thaiDistribute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                   ๔. ร้อยเวรสืบสวน</w:t>
      </w:r>
    </w:p>
    <w:p>
      <w:pPr>
        <w:numPr>
          <w:numId w:val="0"/>
        </w:numPr>
        <w:spacing w:before="0" w:beforeAutospacing="0" w:after="0" w:line="240" w:lineRule="auto"/>
        <w:jc w:val="thaiDistribute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                   ๕. งานเทคโนโลยี  งานสอบสวน ขอคำพิพากษาต่างๆ</w:t>
      </w:r>
    </w:p>
    <w:p>
      <w:pPr>
        <w:numPr>
          <w:numId w:val="0"/>
        </w:numPr>
        <w:spacing w:before="0" w:beforeAutospacing="0" w:after="0" w:line="240" w:lineRule="auto"/>
        <w:jc w:val="thaiDistribute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                   ๖. งานประจำวัน</w:t>
      </w:r>
    </w:p>
    <w:p>
      <w:pPr>
        <w:numPr>
          <w:numId w:val="0"/>
        </w:numPr>
        <w:spacing w:before="0" w:beforeAutospacing="0" w:after="0" w:line="240" w:lineRule="auto"/>
        <w:jc w:val="thaiDistribute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                   ๗. กรอกข้อมูลคดีอาญา จราจร และระบบการรับแจ้ง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 xml:space="preserve">Crimes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และ 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>Polis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</w:t>
      </w:r>
    </w:p>
    <w:p>
      <w:pPr>
        <w:numPr>
          <w:numId w:val="0"/>
        </w:numPr>
        <w:spacing w:before="0" w:beforeAutospacing="0" w:after="0" w:line="240" w:lineRule="auto"/>
        <w:jc w:val="thaiDistribute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  <w:t xml:space="preserve">                    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๘. ให้บูรณาการการทำงานระหว่างร้อยเวรสอบสวน เวรสืบสวน ร้อยเวรป้องกันปราบปรามฯ ร่วมกันในแต่ละวัน    </w:t>
      </w:r>
    </w:p>
    <w:p>
      <w:pPr>
        <w:numPr>
          <w:numId w:val="0"/>
        </w:numPr>
        <w:spacing w:before="0" w:beforeAutospacing="0" w:after="0" w:line="240" w:lineRule="auto"/>
        <w:jc w:val="thaiDistribute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                    มอบหมายให้ พันตำรวจโทชินภัทร์ ประทุมดี รองผู้กำกับการ (สอบสวน) สถานี</w:t>
      </w:r>
      <w:r>
        <w:rPr>
          <w:rFonts w:ascii="TH SarabunPSK" w:hAnsi="TH SarabunPSK" w:eastAsia="Calibri" w:cs="TH SarabunPSK"/>
          <w:b w:val="0"/>
          <w:bCs w:val="0"/>
          <w:sz w:val="32"/>
          <w:szCs w:val="32"/>
          <w:cs/>
          <w:lang w:val="th-TH" w:bidi="th-TH"/>
        </w:rPr>
        <w:t>ตำรวจภูธรชื่นชม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เป็นผู้กำกับ ควบคุม ดูแล และมอบการปฏิบัติในภาพรวมอย่างใกล้ชิด โดยให้แต่ละแผนกงานดังกล่าวข้างต้น ส่งเจ้าหน้าที่มาปฏิบัติหน้าที่ยังจุดดังกล่าวอย่างเคร่งครัด อย่าให้เกิดความเสียหายแก่ทางราชการ หากมีปัญหาข้อขัดข้อง หรืออุปสรรคในการปฏิบัติให้รายงานให้ผู้บังคับบัญชาทราบทันที</w:t>
      </w:r>
    </w:p>
    <w:p>
      <w:pPr>
        <w:numPr>
          <w:numId w:val="0"/>
        </w:numPr>
        <w:spacing w:before="0" w:beforeAutospacing="0" w:after="0" w:line="240" w:lineRule="auto"/>
        <w:jc w:val="thaiDistribute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                     ทั้งนี้ ตั้งแต่บัดนี้เป็นต้นไป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line="240" w:lineRule="auto"/>
        <w:jc w:val="thaiDistribute"/>
        <w:textAlignment w:val="auto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                                     สั่ง ณ วันที่  ๒๙  เดือน มกราคม  พุทธศักราช ๒๕๖๖ </w:t>
      </w:r>
    </w:p>
    <w:p>
      <w:pPr>
        <w:numPr>
          <w:numId w:val="0"/>
        </w:numPr>
        <w:spacing w:before="0" w:beforeAutospacing="0" w:after="0" w:line="240" w:lineRule="auto"/>
        <w:jc w:val="left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                                                              พันตำรวจเอก     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drawing>
          <wp:inline distT="0" distB="0" distL="114300" distR="114300">
            <wp:extent cx="1113155" cy="581025"/>
            <wp:effectExtent l="0" t="0" r="10795" b="9525"/>
            <wp:docPr id="11" name="รูปภาพ 11" descr="ลายเซ็น ผกก.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ลายเซ็น ผกก.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before="0" w:beforeAutospacing="0" w:after="0" w:line="240" w:lineRule="auto"/>
        <w:jc w:val="left"/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                                                                                (ยุทธการ  โสเมือง) </w:t>
      </w:r>
    </w:p>
    <w:p>
      <w:pPr>
        <w:numPr>
          <w:numId w:val="0"/>
        </w:numPr>
        <w:spacing w:before="0" w:beforeAutospacing="0" w:after="0" w:line="240" w:lineRule="auto"/>
        <w:jc w:val="left"/>
        <w:rPr>
          <w:rFonts w:ascii="TH SarabunPSK" w:hAnsi="TH SarabunPSK" w:eastAsia="Calibri" w:cs="TH SarabunPSK"/>
          <w:b w:val="0"/>
          <w:bCs w:val="0"/>
          <w:sz w:val="32"/>
          <w:szCs w:val="32"/>
          <w:cs/>
          <w:lang w:val="th-TH" w:bidi="th-TH"/>
        </w:rPr>
      </w:pP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 xml:space="preserve">                                                                          ผู้กำกับการ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  <w:lang w:val="en-US" w:bidi="th-TH"/>
        </w:rPr>
        <w:t>สถานี</w:t>
      </w:r>
      <w:r>
        <w:rPr>
          <w:rFonts w:ascii="TH SarabunPSK" w:hAnsi="TH SarabunPSK" w:eastAsia="Calibri" w:cs="TH SarabunPSK"/>
          <w:b w:val="0"/>
          <w:bCs w:val="0"/>
          <w:sz w:val="32"/>
          <w:szCs w:val="32"/>
          <w:cs/>
          <w:lang w:val="th-TH" w:bidi="th-TH"/>
        </w:rPr>
        <w:t>ตำรวจภูธรชื่นชม</w:t>
      </w:r>
    </w:p>
    <w:p>
      <w:pPr>
        <w:numPr>
          <w:numId w:val="0"/>
        </w:numPr>
        <w:spacing w:before="0" w:beforeAutospacing="0" w:after="0" w:line="240" w:lineRule="auto"/>
        <w:jc w:val="center"/>
        <w:rPr>
          <w:rFonts w:hint="default" w:ascii="TH SarabunPSK" w:hAnsi="TH SarabunPSK" w:eastAsia="Calibri" w:cs="TH SarabunPSK"/>
          <w:b/>
          <w:bCs/>
          <w:color w:val="000000" w:themeColor="text1"/>
          <w:sz w:val="36"/>
          <w:szCs w:val="36"/>
          <w:cs/>
          <w:lang w:val="en-US" w:bidi="th-TH"/>
          <w14:textFill>
            <w14:solidFill>
              <w14:schemeClr w14:val="tx1"/>
            </w14:solidFill>
          </w14:textFill>
        </w:rPr>
      </w:pPr>
      <w:r>
        <w:rPr>
          <w:rFonts w:hint="default" w:ascii="TH SarabunPSK" w:hAnsi="TH SarabunPSK" w:eastAsia="Calibri" w:cs="TH SarabunPSK"/>
          <w:b/>
          <w:bCs/>
          <w:color w:val="000000" w:themeColor="text1"/>
          <w:sz w:val="36"/>
          <w:szCs w:val="36"/>
          <w:cs/>
          <w:lang w:val="en-US" w:bidi="th-TH"/>
          <w14:textFill>
            <w14:solidFill>
              <w14:schemeClr w14:val="tx1"/>
            </w14:solidFill>
          </w14:textFill>
        </w:rPr>
        <w:t>รายงานผลการดำเนินการตามแผน</w:t>
      </w:r>
      <w:r>
        <w:rPr>
          <w:rFonts w:hint="default" w:ascii="TH SarabunPSK" w:hAnsi="TH SarabunPSK" w:eastAsia="Calibri" w:cs="TH SarabunPSK"/>
          <w:b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H SarabunPSK" w:hAnsi="TH SarabunPSK" w:eastAsia="Calibri" w:cs="TH SarabunPSK"/>
          <w:b/>
          <w:bCs/>
          <w:color w:val="000000" w:themeColor="text1"/>
          <w:sz w:val="36"/>
          <w:szCs w:val="36"/>
          <w:cs/>
          <w:lang w:val="en-US" w:bidi="th-TH"/>
          <w14:textFill>
            <w14:solidFill>
              <w14:schemeClr w14:val="tx1"/>
            </w14:solidFill>
          </w14:textFill>
        </w:rPr>
        <w:t>โครงการการยกระดับการให้บริการประชาชน</w:t>
      </w:r>
    </w:p>
    <w:p>
      <w:pPr>
        <w:numPr>
          <w:numId w:val="0"/>
        </w:numPr>
        <w:spacing w:before="0" w:beforeAutospacing="0" w:after="0" w:line="240" w:lineRule="auto"/>
        <w:jc w:val="center"/>
        <w:rPr>
          <w:rFonts w:hint="default" w:ascii="TH SarabunPSK" w:hAnsi="TH SarabunPSK" w:eastAsia="Calibri" w:cs="TH SarabunPSK"/>
          <w:b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H SarabunPSK" w:hAnsi="TH SarabunPSK" w:eastAsia="Calibri" w:cs="TH SarabunPSK"/>
          <w:b/>
          <w:bCs/>
          <w:color w:val="000000" w:themeColor="text1"/>
          <w:sz w:val="36"/>
          <w:szCs w:val="36"/>
          <w:cs/>
          <w:lang w:val="en-US" w:bidi="th-TH"/>
          <w14:textFill>
            <w14:solidFill>
              <w14:schemeClr w14:val="tx1"/>
            </w14:solidFill>
          </w14:textFill>
        </w:rPr>
        <w:t>ของสภ</w:t>
      </w:r>
      <w:r>
        <w:rPr>
          <w:rFonts w:hint="default" w:ascii="TH SarabunPSK" w:hAnsi="TH SarabunPSK" w:eastAsia="Calibri" w:cs="TH SarabunPSK"/>
          <w:b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H SarabunPSK" w:hAnsi="TH SarabunPSK" w:eastAsia="Calibri" w:cs="TH SarabunPSK"/>
          <w:b/>
          <w:bCs/>
          <w:color w:val="000000" w:themeColor="text1"/>
          <w:sz w:val="36"/>
          <w:szCs w:val="36"/>
          <w:cs/>
          <w:lang w:val="en-US" w:bidi="th-TH"/>
          <w14:textFill>
            <w14:solidFill>
              <w14:schemeClr w14:val="tx1"/>
            </w14:solidFill>
          </w14:textFill>
        </w:rPr>
        <w:t>ชื่นชมประจำปี</w:t>
      </w:r>
      <w:r>
        <w:rPr>
          <w:rFonts w:hint="default" w:ascii="TH SarabunPSK" w:hAnsi="TH SarabunPSK" w:eastAsia="Calibri" w:cs="TH SarabunPSK"/>
          <w:b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  <w:t xml:space="preserve"> 2566</w:t>
      </w:r>
    </w:p>
    <w:p>
      <w:pPr>
        <w:numPr>
          <w:numId w:val="0"/>
        </w:numPr>
        <w:spacing w:before="0" w:beforeAutospacing="0" w:after="0" w:line="240" w:lineRule="auto"/>
        <w:jc w:val="center"/>
        <w:rPr>
          <w:rFonts w:hint="default" w:ascii="TH SarabunPSK" w:hAnsi="TH SarabunPSK" w:eastAsia="Calibri" w:cs="TH SarabunPSK"/>
          <w:b/>
          <w:bCs/>
          <w:sz w:val="16"/>
          <w:szCs w:val="16"/>
          <w:lang w:val="en-US"/>
        </w:rPr>
      </w:pPr>
      <w:bookmarkStart w:id="0" w:name="_GoBack"/>
      <w:bookmarkEnd w:id="0"/>
    </w:p>
    <w:p>
      <w:pPr>
        <w:numPr>
          <w:numId w:val="0"/>
        </w:numPr>
        <w:spacing w:before="0" w:beforeAutospacing="0" w:after="0" w:line="240" w:lineRule="auto"/>
        <w:jc w:val="left"/>
        <w:rPr>
          <w:rFonts w:hint="default" w:ascii="TH SarabunPSK" w:hAnsi="TH SarabunPSK" w:eastAsia="Calibri" w:cs="TH SarabunPSK"/>
          <w:b/>
          <w:bCs/>
          <w:sz w:val="32"/>
          <w:szCs w:val="32"/>
          <w:cs/>
          <w:lang w:val="en-US" w:bidi="th-TH"/>
        </w:rPr>
      </w:pPr>
      <w:r>
        <w:rPr>
          <w:rFonts w:hint="default" w:ascii="TH SarabunPSK" w:hAnsi="TH SarabunPSK" w:eastAsia="Calibri" w:cs="TH SarabunPSK"/>
          <w:b/>
          <w:bCs/>
          <w:sz w:val="32"/>
          <w:szCs w:val="32"/>
          <w:cs/>
          <w:lang w:val="en-US" w:bidi="th-TH"/>
        </w:rPr>
        <w:t>เมื่อวันที่</w:t>
      </w:r>
      <w:r>
        <w:rPr>
          <w:rFonts w:hint="default" w:ascii="TH SarabunPSK" w:hAnsi="TH SarabunPSK" w:eastAsia="Calibri" w:cs="TH SarabunPSK"/>
          <w:b/>
          <w:bCs/>
          <w:sz w:val="32"/>
          <w:szCs w:val="32"/>
          <w:lang w:val="en-US"/>
        </w:rPr>
        <w:t xml:space="preserve"> 8 </w:t>
      </w:r>
      <w:r>
        <w:rPr>
          <w:rFonts w:hint="default" w:ascii="TH SarabunPSK" w:hAnsi="TH SarabunPSK" w:eastAsia="Calibri" w:cs="TH SarabunPSK"/>
          <w:b/>
          <w:bCs/>
          <w:sz w:val="32"/>
          <w:szCs w:val="32"/>
          <w:cs/>
          <w:lang w:val="en-US" w:bidi="th-TH"/>
        </w:rPr>
        <w:t>เมษายน</w:t>
      </w:r>
      <w:r>
        <w:rPr>
          <w:rFonts w:hint="default" w:ascii="TH SarabunPSK" w:hAnsi="TH SarabunPSK" w:eastAsia="Calibri" w:cs="TH SarabunPSK"/>
          <w:b/>
          <w:bCs/>
          <w:sz w:val="32"/>
          <w:szCs w:val="32"/>
          <w:lang w:val="en-US"/>
        </w:rPr>
        <w:t xml:space="preserve"> 2566 </w:t>
      </w:r>
      <w:r>
        <w:rPr>
          <w:rFonts w:hint="default" w:ascii="TH SarabunPSK" w:hAnsi="TH SarabunPSK" w:eastAsia="Calibri" w:cs="TH SarabunPSK"/>
          <w:b/>
          <w:bCs/>
          <w:sz w:val="32"/>
          <w:szCs w:val="32"/>
          <w:cs/>
          <w:lang w:val="en-US" w:bidi="th-TH"/>
        </w:rPr>
        <w:t>คณะกรรมการตรวจประเมินโครงการยกระดับการให้บริการประชาชนได้มาตรวจเยี่ยมที่</w:t>
      </w:r>
      <w:r>
        <w:rPr>
          <w:rFonts w:hint="cs" w:ascii="TH SarabunPSK" w:hAnsi="TH SarabunPSK" w:eastAsia="Calibri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Calibri" w:cs="TH SarabunPSK"/>
          <w:b/>
          <w:bCs/>
          <w:sz w:val="32"/>
          <w:szCs w:val="32"/>
          <w:cs/>
          <w:lang w:val="en-US" w:bidi="th-TH"/>
        </w:rPr>
        <w:t>สภ</w:t>
      </w:r>
      <w:r>
        <w:rPr>
          <w:rFonts w:hint="default" w:ascii="TH SarabunPSK" w:hAnsi="TH SarabunPSK" w:eastAsia="Calibri" w:cs="TH SarabunPSK"/>
          <w:b/>
          <w:bCs/>
          <w:sz w:val="32"/>
          <w:szCs w:val="32"/>
          <w:lang w:val="en-US"/>
        </w:rPr>
        <w:t>.</w:t>
      </w:r>
      <w:r>
        <w:rPr>
          <w:rFonts w:hint="default" w:ascii="TH SarabunPSK" w:hAnsi="TH SarabunPSK" w:eastAsia="Calibri" w:cs="TH SarabunPSK"/>
          <w:b/>
          <w:bCs/>
          <w:sz w:val="32"/>
          <w:szCs w:val="32"/>
          <w:cs/>
          <w:lang w:val="en-US" w:bidi="th-TH"/>
        </w:rPr>
        <w:t>ชื่นชม</w:t>
      </w:r>
      <w:r>
        <w:rPr>
          <w:rFonts w:hint="default" w:ascii="TH SarabunPSK" w:hAnsi="TH SarabunPSK" w:eastAsia="Calibri" w:cs="TH SarabunPSK"/>
          <w:b/>
          <w:bCs/>
          <w:sz w:val="32"/>
          <w:szCs w:val="32"/>
          <w:lang w:val="en-US"/>
        </w:rPr>
        <w:t xml:space="preserve"> </w:t>
      </w:r>
      <w:r>
        <w:rPr>
          <w:rFonts w:hint="default" w:ascii="TH SarabunPSK" w:hAnsi="TH SarabunPSK" w:eastAsia="Calibri" w:cs="TH SarabunPSK"/>
          <w:b/>
          <w:bCs/>
          <w:sz w:val="32"/>
          <w:szCs w:val="32"/>
          <w:cs/>
          <w:lang w:val="en-US" w:bidi="th-TH"/>
        </w:rPr>
        <w:t>เพื่อพัฒนาประสิทธิภาพและการให้บริการประชาชน</w:t>
      </w:r>
    </w:p>
    <w:p>
      <w:pPr>
        <w:numPr>
          <w:numId w:val="0"/>
        </w:numPr>
        <w:spacing w:before="0" w:beforeAutospacing="0" w:after="0" w:line="240" w:lineRule="auto"/>
        <w:jc w:val="center"/>
        <w:rPr>
          <w:rFonts w:hint="default" w:ascii="TH SarabunPSK" w:hAnsi="TH SarabunPSK" w:cs="TH SarabunPSK"/>
          <w:b/>
          <w:bCs/>
          <w:sz w:val="32"/>
          <w:szCs w:val="32"/>
          <w:cs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drawing>
          <wp:inline distT="0" distB="0" distL="114300" distR="114300">
            <wp:extent cx="4328160" cy="3245485"/>
            <wp:effectExtent l="28575" t="28575" r="43815" b="40640"/>
            <wp:docPr id="15" name="รูปภาพ 15" descr="S__32243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 descr="S__322438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8160" cy="3245485"/>
                    </a:xfrm>
                    <a:prstGeom prst="rect">
                      <a:avLst/>
                    </a:prstGeom>
                    <a:ln w="28575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before="0" w:beforeAutospacing="0" w:after="0" w:line="240" w:lineRule="auto"/>
        <w:jc w:val="center"/>
        <w:rPr>
          <w:rFonts w:hint="default" w:ascii="TH SarabunPSK" w:hAnsi="TH SarabunPSK" w:cs="TH SarabunPSK"/>
          <w:b/>
          <w:bCs/>
          <w:sz w:val="32"/>
          <w:szCs w:val="32"/>
          <w:cs/>
        </w:rPr>
      </w:pPr>
    </w:p>
    <w:p>
      <w:pPr>
        <w:numPr>
          <w:numId w:val="0"/>
        </w:numPr>
        <w:spacing w:before="0" w:beforeAutospacing="0" w:after="0" w:line="240" w:lineRule="auto"/>
        <w:jc w:val="center"/>
        <w:rPr>
          <w:rFonts w:hint="default" w:ascii="TH SarabunPSK" w:hAnsi="TH SarabunPSK" w:cs="TH SarabunPSK"/>
          <w:b/>
          <w:bCs/>
          <w:sz w:val="32"/>
          <w:szCs w:val="32"/>
          <w:cs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drawing>
          <wp:inline distT="0" distB="0" distL="114300" distR="114300">
            <wp:extent cx="5078730" cy="3809365"/>
            <wp:effectExtent l="38100" t="38100" r="45720" b="38735"/>
            <wp:docPr id="14" name="รูปภาพ 14" descr="S__32243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 descr="S__322438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8730" cy="3809365"/>
                    </a:xfrm>
                    <a:prstGeom prst="rect">
                      <a:avLst/>
                    </a:prstGeom>
                    <a:ln w="38100">
                      <a:gradFill>
                        <a:gsLst>
                          <a:gs pos="0">
                            <a:srgbClr val="FE4444"/>
                          </a:gs>
                          <a:gs pos="100000">
                            <a:srgbClr val="832B2B"/>
                          </a:gs>
                        </a:gsLst>
                      </a:gradFill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before="0" w:beforeAutospacing="0" w:after="0" w:line="240" w:lineRule="auto"/>
        <w:jc w:val="center"/>
        <w:rPr>
          <w:rFonts w:hint="default" w:ascii="TH SarabunPSK" w:hAnsi="TH SarabunPSK" w:cs="TH SarabunPSK"/>
          <w:b/>
          <w:bCs/>
          <w:sz w:val="32"/>
          <w:szCs w:val="32"/>
          <w:cs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drawing>
          <wp:inline distT="0" distB="0" distL="114300" distR="114300">
            <wp:extent cx="5218430" cy="3915410"/>
            <wp:effectExtent l="28575" t="28575" r="29845" b="37465"/>
            <wp:docPr id="13" name="รูปภาพ 13" descr="S__32243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 descr="S__322438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8430" cy="3915410"/>
                    </a:xfrm>
                    <a:prstGeom prst="rect">
                      <a:avLst/>
                    </a:prstGeom>
                    <a:ln w="28575">
                      <a:gradFill>
                        <a:gsLst>
                          <a:gs pos="0">
                            <a:srgbClr val="007BD3"/>
                          </a:gs>
                          <a:gs pos="100000">
                            <a:srgbClr val="034373"/>
                          </a:gs>
                        </a:gsLst>
                      </a:gradFill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spacing w:before="0" w:beforeAutospacing="0" w:after="0" w:line="240" w:lineRule="auto"/>
        <w:jc w:val="center"/>
        <w:rPr>
          <w:rFonts w:hint="default" w:ascii="TH SarabunPSK" w:hAnsi="TH SarabunPSK" w:cs="TH SarabunPSK"/>
          <w:b/>
          <w:bCs/>
          <w:sz w:val="32"/>
          <w:szCs w:val="32"/>
          <w:cs/>
        </w:rPr>
      </w:pPr>
    </w:p>
    <w:p>
      <w:pPr>
        <w:numPr>
          <w:numId w:val="0"/>
        </w:numPr>
        <w:spacing w:before="0" w:beforeAutospacing="0" w:after="0" w:line="240" w:lineRule="auto"/>
        <w:jc w:val="center"/>
        <w:rPr>
          <w:rFonts w:hint="default" w:ascii="TH SarabunPSK" w:hAnsi="TH SarabunPSK" w:eastAsia="Calibri" w:cs="TH SarabunPSK"/>
          <w:b/>
          <w:bCs/>
          <w:sz w:val="32"/>
          <w:szCs w:val="32"/>
          <w:cs/>
          <w:lang w:val="en-US" w:bidi="th-TH"/>
        </w:rPr>
      </w:pP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drawing>
          <wp:inline distT="0" distB="0" distL="114300" distR="114300">
            <wp:extent cx="5754370" cy="4316095"/>
            <wp:effectExtent l="38100" t="38100" r="55880" b="46355"/>
            <wp:docPr id="12" name="รูปภาพ 12" descr="S__32243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 descr="S__322438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4316095"/>
                    </a:xfrm>
                    <a:prstGeom prst="rect">
                      <a:avLst/>
                    </a:prstGeom>
                    <a:ln w="38100">
                      <a:gradFill>
                        <a:gsLst>
                          <a:gs pos="0">
                            <a:srgbClr val="E30000"/>
                          </a:gs>
                          <a:gs pos="100000">
                            <a:srgbClr val="760303"/>
                          </a:gs>
                        </a:gsLst>
                      </a:gradFill>
                    </a:ln>
                  </pic:spPr>
                </pic:pic>
              </a:graphicData>
            </a:graphic>
          </wp:inline>
        </w:drawing>
      </w:r>
      <w:r>
        <w:rPr>
          <w:rFonts w:hint="default" w:ascii="TH SarabunPSK" w:hAnsi="TH SarabunPSK" w:cs="TH SarabunPSK"/>
          <w:b/>
          <w:bCs/>
          <w:sz w:val="32"/>
          <w:szCs w:val="32"/>
          <w:cs/>
        </w:rPr>
        <w:br w:type="textWrapping"/>
      </w:r>
    </w:p>
    <w:p>
      <w:pPr>
        <w:numPr>
          <w:ilvl w:val="0"/>
          <w:numId w:val="0"/>
        </w:numPr>
        <w:spacing w:before="0" w:beforeAutospacing="0" w:after="0" w:line="240" w:lineRule="auto"/>
        <w:jc w:val="thaiDistribute"/>
        <w:rPr>
          <w:rFonts w:hint="default" w:ascii="TH SarabunPSK" w:hAnsi="TH SarabunPSK" w:cs="TH SarabunPSK"/>
          <w:b/>
          <w:bCs/>
          <w:sz w:val="32"/>
          <w:szCs w:val="32"/>
          <w:cs/>
          <w:lang w:val="en-US" w:bidi="th-TH"/>
        </w:rPr>
      </w:pPr>
    </w:p>
    <w:p>
      <w:pPr>
        <w:numPr>
          <w:numId w:val="0"/>
        </w:numPr>
        <w:spacing w:before="0" w:beforeAutospacing="0" w:after="0" w:line="240" w:lineRule="auto"/>
        <w:jc w:val="thaiDistribute"/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</w:p>
    <w:p>
      <w:pPr>
        <w:numPr>
          <w:numId w:val="0"/>
        </w:numPr>
        <w:spacing w:before="0" w:beforeAutospacing="0" w:after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</w:p>
    <w:p>
      <w:pPr>
        <w:numPr>
          <w:numId w:val="0"/>
        </w:numPr>
        <w:spacing w:before="0" w:beforeAutospacing="0" w:after="0" w:line="240" w:lineRule="auto"/>
        <w:ind w:left="1374" w:leftChars="0"/>
        <w:rPr>
          <w:rFonts w:hint="default" w:ascii="TH SarabunPSK" w:hAnsi="TH SarabunPSK" w:cs="TH SarabunPSK"/>
          <w:b w:val="0"/>
          <w:bCs w:val="0"/>
          <w:sz w:val="32"/>
          <w:szCs w:val="32"/>
          <w:cs/>
          <w:lang w:val="en-US" w:bidi="th-TH"/>
        </w:rPr>
      </w:pPr>
    </w:p>
    <w:p>
      <w:pPr>
        <w:spacing w:before="0" w:beforeAutospacing="0" w:line="240" w:lineRule="auto"/>
        <w:rPr>
          <w:rFonts w:hint="cs"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</w:t>
      </w:r>
    </w:p>
    <w:p>
      <w:pPr>
        <w:spacing w:before="0" w:beforeAutospacing="0" w:line="240" w:lineRule="auto"/>
        <w:rPr>
          <w:rFonts w:hint="cs"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            </w:t>
      </w:r>
    </w:p>
    <w:p>
      <w:pPr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</w:p>
    <w:p>
      <w:pPr>
        <w:pStyle w:val="5"/>
        <w:rPr>
          <w:rFonts w:hint="cs" w:ascii="TH SarabunPSK" w:hAnsi="TH SarabunPSK" w:cs="TH SarabunPSK"/>
          <w:sz w:val="32"/>
          <w:szCs w:val="32"/>
          <w:cs/>
        </w:rPr>
      </w:pPr>
    </w:p>
    <w:p/>
    <w:sectPr>
      <w:pgSz w:w="11906" w:h="16838"/>
      <w:pgMar w:top="1440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TH Srisakdi">
    <w:panose1 w:val="02000506000000020004"/>
    <w:charset w:val="00"/>
    <w:family w:val="auto"/>
    <w:pitch w:val="default"/>
    <w:sig w:usb0="A100002F" w:usb1="5000204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numPicBullet w:numPicBulletId="1">
    <w:pict>
      <v:shape id="1" type="#_x0000_t75" style="width:15px;height:15px" o:bullet="t">
        <v:imagedata r:id="rId2" o:title=""/>
      </v:shape>
    </w:pict>
  </w:numPicBullet>
  <w:abstractNum w:abstractNumId="0">
    <w:nsid w:val="91C38C1F"/>
    <w:multiLevelType w:val="singleLevel"/>
    <w:tmpl w:val="91C38C1F"/>
    <w:lvl w:ilvl="0" w:tentative="0">
      <w:start w:val="1"/>
      <w:numFmt w:val="decimal"/>
      <w:suff w:val="space"/>
      <w:lvlText w:val="%1."/>
      <w:lvlJc w:val="left"/>
      <w:pPr>
        <w:ind w:left="1374" w:leftChars="0" w:firstLine="0" w:firstLineChars="0"/>
      </w:pPr>
    </w:lvl>
  </w:abstractNum>
  <w:abstractNum w:abstractNumId="1">
    <w:nsid w:val="243119C1"/>
    <w:multiLevelType w:val="multilevel"/>
    <w:tmpl w:val="243119C1"/>
    <w:lvl w:ilvl="0" w:tentative="0">
      <w:start w:val="1"/>
      <w:numFmt w:val="bullet"/>
      <w:lvlText w:val=""/>
      <w:lvlPicBulletId w:val="0"/>
      <w:lvlJc w:val="left"/>
      <w:pPr>
        <w:ind w:left="400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472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544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616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688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760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832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904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9765" w:hanging="360"/>
      </w:pPr>
      <w:rPr>
        <w:rFonts w:hint="default" w:ascii="Wingdings" w:hAnsi="Wingdings"/>
      </w:rPr>
    </w:lvl>
  </w:abstractNum>
  <w:abstractNum w:abstractNumId="2">
    <w:nsid w:val="2755232F"/>
    <w:multiLevelType w:val="multilevel"/>
    <w:tmpl w:val="2755232F"/>
    <w:lvl w:ilvl="0" w:tentative="0">
      <w:start w:val="1"/>
      <w:numFmt w:val="bullet"/>
      <w:lvlText w:val=""/>
      <w:lvlPicBulletId w:val="1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58"/>
    <w:rsid w:val="00353F08"/>
    <w:rsid w:val="003976C5"/>
    <w:rsid w:val="00A75D20"/>
    <w:rsid w:val="00C3173D"/>
    <w:rsid w:val="00C4488E"/>
    <w:rsid w:val="00DA0858"/>
    <w:rsid w:val="00F54B3D"/>
    <w:rsid w:val="3B7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200" w:line="273" w:lineRule="auto"/>
    </w:pPr>
    <w:rPr>
      <w:rFonts w:ascii="Calibri" w:hAnsi="Calibri" w:eastAsia="Times New Roman" w:cs="Cordia New"/>
      <w:sz w:val="22"/>
      <w:szCs w:val="22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before="0"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List Paragraph"/>
    <w:basedOn w:val="1"/>
    <w:qFormat/>
    <w:uiPriority w:val="34"/>
    <w:pPr>
      <w:ind w:left="720"/>
      <w:contextualSpacing/>
    </w:pPr>
    <w:rPr>
      <w:szCs w:val="28"/>
    </w:rPr>
  </w:style>
  <w:style w:type="character" w:customStyle="1" w:styleId="6">
    <w:name w:val="ข้อความบอลลูน อักขระ"/>
    <w:basedOn w:val="2"/>
    <w:link w:val="4"/>
    <w:semiHidden/>
    <w:uiPriority w:val="99"/>
    <w:rPr>
      <w:rFonts w:ascii="Tahoma" w:hAnsi="Tahoma" w:eastAsia="Times New Roman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639</Words>
  <Characters>3648</Characters>
  <Lines>30</Lines>
  <Paragraphs>8</Paragraphs>
  <TotalTime>2</TotalTime>
  <ScaleCrop>false</ScaleCrop>
  <LinksUpToDate>false</LinksUpToDate>
  <CharactersWithSpaces>4279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2023-05-31T10:30:00Z</dcterms:created>
  <dc:creator>Windows User</dc:creator>
  <cp:lastModifiedBy>สายสุดา คำวันศรี</cp:lastModifiedBy>
  <dcterms:modified xsi:type="dcterms:W3CDTF">2023-05-31T13:40:08Z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1054-11.2.0.11537</vt:lpwstr>
  </property>
  <property fmtid="{D5CDD505-2E9C-101B-9397-08002B2CF9AE}" pid="3" name="ICV">
    <vt:lpwstr>62DA22C9CE7A4BB381B2B194D3395958</vt:lpwstr>
  </property>
</Properties>
</file>